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B7" w:rsidRDefault="008375B7" w:rsidP="001D7330">
      <w:pPr>
        <w:tabs>
          <w:tab w:val="left" w:pos="6240"/>
          <w:tab w:val="right" w:pos="9355"/>
        </w:tabs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8375B7" w:rsidRDefault="001D7330" w:rsidP="001D7330">
      <w:pPr>
        <w:tabs>
          <w:tab w:val="left" w:pos="3375"/>
          <w:tab w:val="center" w:pos="4777"/>
        </w:tabs>
        <w:ind w:right="-199"/>
        <w:jc w:val="center"/>
        <w:rPr>
          <w:lang w:val="uk-UA"/>
        </w:rPr>
      </w:pPr>
      <w:r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7" o:title=""/>
          </v:shape>
          <o:OLEObject Type="Embed" ProgID="Word.Picture.8" ShapeID="_x0000_i1025" DrawAspect="Content" ObjectID="_1610176220" r:id="rId8"/>
        </w:object>
      </w:r>
    </w:p>
    <w:p w:rsidR="00A074C5" w:rsidRPr="001E6EC9" w:rsidRDefault="00A074C5" w:rsidP="00A074C5">
      <w:pPr>
        <w:jc w:val="center"/>
        <w:rPr>
          <w:b/>
          <w:caps/>
          <w:w w:val="150"/>
          <w:lang w:eastAsia="en-US" w:bidi="en-US"/>
        </w:rPr>
      </w:pPr>
      <w:r w:rsidRPr="001E6EC9">
        <w:rPr>
          <w:b/>
          <w:caps/>
          <w:w w:val="150"/>
          <w:lang w:val="uk-UA" w:eastAsia="en-US" w:bidi="en-US"/>
        </w:rPr>
        <w:t xml:space="preserve">лоцкинська </w:t>
      </w:r>
      <w:r w:rsidRPr="001E6EC9">
        <w:rPr>
          <w:b/>
          <w:caps/>
          <w:w w:val="150"/>
          <w:lang w:eastAsia="en-US" w:bidi="en-US"/>
        </w:rPr>
        <w:t xml:space="preserve">сільська рада </w:t>
      </w:r>
    </w:p>
    <w:p w:rsidR="00A074C5" w:rsidRDefault="00A074C5" w:rsidP="00A074C5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A074C5" w:rsidRDefault="00A074C5" w:rsidP="00A074C5">
      <w:pPr>
        <w:spacing w:after="200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виконавчий комітет</w:t>
      </w:r>
    </w:p>
    <w:p w:rsidR="00A074C5" w:rsidRDefault="00A074C5" w:rsidP="00A074C5">
      <w:pPr>
        <w:spacing w:after="200"/>
        <w:jc w:val="center"/>
        <w:rPr>
          <w:b/>
          <w:bCs/>
          <w:caps/>
          <w:spacing w:val="120"/>
          <w:w w:val="150"/>
          <w:sz w:val="26"/>
          <w:szCs w:val="26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074C5" w:rsidTr="00A074C5">
        <w:trPr>
          <w:jc w:val="center"/>
        </w:trPr>
        <w:tc>
          <w:tcPr>
            <w:tcW w:w="3095" w:type="dxa"/>
            <w:hideMark/>
          </w:tcPr>
          <w:p w:rsidR="00A074C5" w:rsidRDefault="009152EE" w:rsidP="008375B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9152EE">
              <w:pict>
                <v:line id="Прямая соединительная линия 4" o:spid="_x0000_s1027" style="position:absolute;left:0;text-align:left;z-index:251657216;visibility:visible" from=".45pt,14.3pt" to="141.45pt,14.3pt" strokecolor="windowText" strokeweight="1pt"/>
              </w:pict>
            </w:r>
            <w:r w:rsidR="00A074C5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D173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8375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F47F0F">
              <w:rPr>
                <w:b/>
                <w:kern w:val="2"/>
                <w:sz w:val="26"/>
                <w:szCs w:val="26"/>
                <w:lang w:val="uk-UA" w:eastAsia="ar-SA"/>
              </w:rPr>
              <w:t>25</w:t>
            </w:r>
            <w:r w:rsidR="008375B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8D4EC5" w:rsidRPr="008D4EC5">
              <w:rPr>
                <w:b/>
                <w:kern w:val="2"/>
                <w:sz w:val="28"/>
                <w:szCs w:val="28"/>
                <w:lang w:val="uk-UA" w:eastAsia="ar-SA"/>
              </w:rPr>
              <w:t>січня</w:t>
            </w:r>
            <w:r w:rsidR="0099791D" w:rsidRPr="008D4EC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8375B7">
              <w:rPr>
                <w:b/>
                <w:kern w:val="2"/>
                <w:sz w:val="28"/>
                <w:szCs w:val="28"/>
                <w:lang w:val="uk-UA" w:eastAsia="ar-SA"/>
              </w:rPr>
              <w:t>2</w:t>
            </w:r>
            <w:r w:rsidR="00A074C5" w:rsidRPr="009E00E7">
              <w:rPr>
                <w:b/>
                <w:kern w:val="2"/>
                <w:sz w:val="28"/>
                <w:szCs w:val="28"/>
                <w:lang w:val="uk-UA" w:eastAsia="ar-SA"/>
              </w:rPr>
              <w:t>01</w:t>
            </w:r>
            <w:r w:rsidR="008375B7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A074C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A074C5" w:rsidRDefault="00A074C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A074C5" w:rsidRDefault="009152EE" w:rsidP="008375B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9152EE">
              <w:pict>
                <v:line id="Прямая соединительная линия 1" o:spid="_x0000_s1026" style="position:absolute;z-index:251658240;visibility:visible;mso-position-horizontal-relative:text;mso-position-vertical-relative:text" from="17.85pt,14.3pt" to="131.1pt,14.3pt" strokecolor="windowText" strokeweight="1pt"/>
              </w:pict>
            </w:r>
            <w:r w:rsidR="00A074C5">
              <w:rPr>
                <w:kern w:val="2"/>
                <w:sz w:val="26"/>
                <w:szCs w:val="26"/>
                <w:lang w:val="uk-UA" w:eastAsia="ar-SA"/>
              </w:rPr>
              <w:t xml:space="preserve">№  </w:t>
            </w:r>
            <w:r w:rsidR="00A074C5" w:rsidRPr="008D4EC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F47F0F">
              <w:rPr>
                <w:b/>
                <w:kern w:val="2"/>
                <w:sz w:val="28"/>
                <w:szCs w:val="28"/>
                <w:lang w:val="uk-UA" w:eastAsia="ar-SA"/>
              </w:rPr>
              <w:t>1</w:t>
            </w:r>
            <w:r w:rsidR="00A074C5" w:rsidRPr="008D4EC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</w:t>
            </w:r>
          </w:p>
        </w:tc>
      </w:tr>
    </w:tbl>
    <w:p w:rsidR="00A074C5" w:rsidRDefault="00A074C5" w:rsidP="00A074C5">
      <w:pPr>
        <w:rPr>
          <w:sz w:val="28"/>
          <w:szCs w:val="28"/>
          <w:lang w:val="uk-UA"/>
        </w:rPr>
      </w:pPr>
    </w:p>
    <w:p w:rsidR="00A074C5" w:rsidRDefault="00A074C5" w:rsidP="00A074C5">
      <w:pPr>
        <w:pStyle w:val="a3"/>
        <w:jc w:val="both"/>
      </w:pPr>
      <w:r>
        <w:t>Про  визначення  видів громадських</w:t>
      </w:r>
    </w:p>
    <w:p w:rsidR="00A074C5" w:rsidRDefault="00A074C5" w:rsidP="00A074C5">
      <w:pPr>
        <w:pStyle w:val="a3"/>
        <w:jc w:val="both"/>
      </w:pPr>
      <w:r>
        <w:t>робіт для засуджених та порушників</w:t>
      </w:r>
    </w:p>
    <w:p w:rsidR="00A074C5" w:rsidRDefault="00A074C5" w:rsidP="00A074C5">
      <w:pPr>
        <w:pStyle w:val="a3"/>
        <w:jc w:val="both"/>
      </w:pPr>
      <w:r>
        <w:t>на  яких  накладено  адміністративне</w:t>
      </w:r>
    </w:p>
    <w:p w:rsidR="0046401C" w:rsidRDefault="00A074C5" w:rsidP="00A074C5">
      <w:pPr>
        <w:pStyle w:val="a3"/>
        <w:jc w:val="both"/>
      </w:pPr>
      <w:r>
        <w:t>стягнення  у виді громадських</w:t>
      </w:r>
      <w:r w:rsidR="0046401C">
        <w:t>(суспільно</w:t>
      </w:r>
    </w:p>
    <w:p w:rsidR="00A074C5" w:rsidRDefault="0046401C" w:rsidP="00A074C5">
      <w:pPr>
        <w:pStyle w:val="a3"/>
        <w:jc w:val="both"/>
      </w:pPr>
      <w:r>
        <w:t>корисних)</w:t>
      </w:r>
      <w:r w:rsidR="00A074C5">
        <w:t xml:space="preserve">  робіт</w:t>
      </w:r>
      <w:r>
        <w:t xml:space="preserve"> </w:t>
      </w:r>
      <w:r w:rsidR="00A074C5">
        <w:t>на  201</w:t>
      </w:r>
      <w:r w:rsidR="008375B7">
        <w:t>9</w:t>
      </w:r>
      <w:r w:rsidR="00A074C5">
        <w:t xml:space="preserve"> рік</w:t>
      </w:r>
    </w:p>
    <w:p w:rsidR="00A074C5" w:rsidRPr="0046401C" w:rsidRDefault="00A074C5" w:rsidP="00A074C5">
      <w:pPr>
        <w:pStyle w:val="a3"/>
        <w:jc w:val="left"/>
        <w:rPr>
          <w:sz w:val="16"/>
          <w:szCs w:val="16"/>
        </w:rPr>
      </w:pPr>
    </w:p>
    <w:p w:rsidR="00A074C5" w:rsidRDefault="00A074C5" w:rsidP="00A074C5">
      <w:pPr>
        <w:pStyle w:val="a3"/>
        <w:jc w:val="both"/>
        <w:rPr>
          <w:szCs w:val="28"/>
        </w:rPr>
      </w:pPr>
      <w:r>
        <w:rPr>
          <w:szCs w:val="28"/>
        </w:rPr>
        <w:t xml:space="preserve">      Заслухавши інформацію сільського голови </w:t>
      </w:r>
      <w:proofErr w:type="spellStart"/>
      <w:r>
        <w:rPr>
          <w:szCs w:val="28"/>
        </w:rPr>
        <w:t>Бото</w:t>
      </w:r>
      <w:proofErr w:type="spellEnd"/>
      <w:r>
        <w:rPr>
          <w:szCs w:val="28"/>
        </w:rPr>
        <w:t xml:space="preserve"> С.М. про визначення видів громадських робіт,  </w:t>
      </w:r>
      <w:r>
        <w:t>для засуджених та порушників на  яких  накладено  адміністративне стягнення  у виді громадських</w:t>
      </w:r>
      <w:r w:rsidR="0046401C">
        <w:t xml:space="preserve"> (суспільно корисних )</w:t>
      </w:r>
      <w:r>
        <w:t xml:space="preserve">  робіт</w:t>
      </w:r>
      <w:r>
        <w:rPr>
          <w:szCs w:val="28"/>
        </w:rPr>
        <w:t xml:space="preserve"> та керуючись статтею  56 Кримінального Кодексу України від 05.04.2001 року № 2341-</w:t>
      </w:r>
      <w:r>
        <w:rPr>
          <w:szCs w:val="28"/>
          <w:lang w:val="en-US"/>
        </w:rPr>
        <w:t>III</w:t>
      </w:r>
      <w:r>
        <w:rPr>
          <w:szCs w:val="28"/>
        </w:rPr>
        <w:t xml:space="preserve"> ( із змінами внесеними згідно із Законами), статтями 30-1, 321-1, 321-3 Кодексу України  про адміністративні правопорушення ( із змінами внесеними згідно із Законом), ст. 36 Кримінально-виконавчого кодексу України від 11.07.2003 року № 129-</w:t>
      </w:r>
      <w:r>
        <w:rPr>
          <w:szCs w:val="28"/>
          <w:lang w:val="en-US"/>
        </w:rPr>
        <w:t>I</w:t>
      </w:r>
      <w:r>
        <w:rPr>
          <w:szCs w:val="28"/>
        </w:rPr>
        <w:t xml:space="preserve">У, відповідно до  підпункту 2 пункту «а» частини першої статті  38, статті 40 Закону України </w:t>
      </w:r>
      <w:r w:rsidR="007E6C55">
        <w:rPr>
          <w:szCs w:val="28"/>
        </w:rPr>
        <w:t xml:space="preserve">від 21 травня 1997 року  № 280/97-ВР </w:t>
      </w:r>
      <w:r>
        <w:rPr>
          <w:szCs w:val="28"/>
        </w:rPr>
        <w:t>«Про місцеве  самоврядування в Україні»,  з</w:t>
      </w:r>
      <w:r>
        <w:t xml:space="preserve"> метою відбуття покарань у вигляді громадських робіт засудженими та особами, які вчинили адміністративне правопорушення,</w:t>
      </w:r>
      <w:r>
        <w:rPr>
          <w:szCs w:val="28"/>
        </w:rPr>
        <w:t xml:space="preserve"> викон</w:t>
      </w:r>
      <w:r w:rsidR="007E6C55">
        <w:rPr>
          <w:szCs w:val="28"/>
        </w:rPr>
        <w:t xml:space="preserve">авчий </w:t>
      </w:r>
      <w:r>
        <w:rPr>
          <w:szCs w:val="28"/>
        </w:rPr>
        <w:t>ком</w:t>
      </w:r>
      <w:r w:rsidR="007E6C55">
        <w:rPr>
          <w:szCs w:val="28"/>
        </w:rPr>
        <w:t>ітет</w:t>
      </w:r>
      <w:r>
        <w:rPr>
          <w:szCs w:val="28"/>
        </w:rPr>
        <w:t xml:space="preserve"> сільської ради</w:t>
      </w:r>
    </w:p>
    <w:p w:rsidR="00A074C5" w:rsidRDefault="00A074C5" w:rsidP="00A074C5">
      <w:pPr>
        <w:pStyle w:val="a3"/>
        <w:jc w:val="left"/>
        <w:rPr>
          <w:sz w:val="20"/>
          <w:szCs w:val="20"/>
        </w:rPr>
      </w:pPr>
    </w:p>
    <w:p w:rsidR="00A074C5" w:rsidRDefault="00A074C5" w:rsidP="00A074C5">
      <w:pPr>
        <w:pStyle w:val="a3"/>
        <w:jc w:val="left"/>
        <w:rPr>
          <w:b/>
        </w:rPr>
      </w:pPr>
      <w:r>
        <w:rPr>
          <w:b/>
        </w:rPr>
        <w:t>ВИР ШИВ:</w:t>
      </w:r>
    </w:p>
    <w:p w:rsidR="00A074C5" w:rsidRDefault="00A074C5" w:rsidP="00A074C5">
      <w:pPr>
        <w:pStyle w:val="a3"/>
        <w:jc w:val="left"/>
        <w:rPr>
          <w:b/>
          <w:sz w:val="18"/>
          <w:szCs w:val="18"/>
        </w:rPr>
      </w:pPr>
    </w:p>
    <w:p w:rsidR="006A7038" w:rsidRDefault="00B2737D" w:rsidP="00AC27C1">
      <w:pPr>
        <w:pStyle w:val="a3"/>
        <w:numPr>
          <w:ilvl w:val="0"/>
          <w:numId w:val="7"/>
        </w:numPr>
        <w:ind w:right="-261"/>
        <w:jc w:val="both"/>
      </w:pPr>
      <w:r w:rsidRPr="00041FF4">
        <w:rPr>
          <w:b/>
        </w:rPr>
        <w:t xml:space="preserve">Визначити   </w:t>
      </w:r>
      <w:r w:rsidRPr="00B2737D">
        <w:t>види</w:t>
      </w:r>
      <w:r w:rsidRPr="00041FF4">
        <w:rPr>
          <w:b/>
        </w:rPr>
        <w:t xml:space="preserve"> </w:t>
      </w:r>
      <w:r w:rsidRPr="00B2737D">
        <w:t>б</w:t>
      </w:r>
      <w:r w:rsidR="00A074C5">
        <w:t>езоплатн</w:t>
      </w:r>
      <w:r>
        <w:t>их</w:t>
      </w:r>
      <w:r w:rsidR="00A074C5">
        <w:t xml:space="preserve"> суспільно</w:t>
      </w:r>
      <w:r>
        <w:t xml:space="preserve"> </w:t>
      </w:r>
      <w:r w:rsidR="00A074C5">
        <w:t xml:space="preserve"> корисн</w:t>
      </w:r>
      <w:r>
        <w:t>их</w:t>
      </w:r>
      <w:r w:rsidR="00A074C5">
        <w:t xml:space="preserve"> роб</w:t>
      </w:r>
      <w:r>
        <w:t>іт</w:t>
      </w:r>
      <w:r w:rsidR="00A074C5">
        <w:t xml:space="preserve">, </w:t>
      </w:r>
      <w:r>
        <w:t xml:space="preserve"> </w:t>
      </w:r>
      <w:r w:rsidR="00A074C5">
        <w:t xml:space="preserve">для </w:t>
      </w:r>
    </w:p>
    <w:p w:rsidR="00041FF4" w:rsidRDefault="00041FF4" w:rsidP="006A7038">
      <w:pPr>
        <w:pStyle w:val="a3"/>
        <w:ind w:right="-261"/>
        <w:jc w:val="both"/>
      </w:pPr>
      <w:r>
        <w:t>відбування</w:t>
      </w:r>
      <w:r w:rsidR="00A074C5">
        <w:t xml:space="preserve"> громадських </w:t>
      </w:r>
      <w:r>
        <w:t>робіт засудженими та  особами</w:t>
      </w:r>
      <w:r w:rsidR="00A074C5">
        <w:t>, як</w:t>
      </w:r>
      <w:r>
        <w:t>і</w:t>
      </w:r>
      <w:r w:rsidR="00A074C5">
        <w:t xml:space="preserve"> вчинил</w:t>
      </w:r>
      <w:r>
        <w:t>и адміністративне правопорушення:</w:t>
      </w:r>
    </w:p>
    <w:p w:rsidR="00A074C5" w:rsidRDefault="00A074C5" w:rsidP="00041FF4">
      <w:pPr>
        <w:pStyle w:val="a3"/>
        <w:ind w:left="180" w:right="-261"/>
        <w:jc w:val="left"/>
      </w:pPr>
      <w:r>
        <w:t>- косіння трави, бур</w:t>
      </w:r>
      <w:r w:rsidRPr="00041FF4">
        <w:rPr>
          <w:lang w:val="ru-RU"/>
        </w:rPr>
        <w:t>’</w:t>
      </w:r>
      <w:proofErr w:type="spellStart"/>
      <w:r>
        <w:t>яну</w:t>
      </w:r>
      <w:proofErr w:type="spellEnd"/>
      <w:r>
        <w:t xml:space="preserve"> на території сільської ради;</w:t>
      </w:r>
    </w:p>
    <w:p w:rsidR="00A074C5" w:rsidRDefault="00A074C5" w:rsidP="00A074C5">
      <w:pPr>
        <w:pStyle w:val="a3"/>
        <w:jc w:val="left"/>
      </w:pPr>
      <w:r>
        <w:t xml:space="preserve">   - обрізка та побілка дерев та кущів;</w:t>
      </w:r>
    </w:p>
    <w:p w:rsidR="00A074C5" w:rsidRDefault="008375B7" w:rsidP="009E00E7">
      <w:pPr>
        <w:pStyle w:val="a3"/>
        <w:ind w:right="-81"/>
        <w:jc w:val="left"/>
      </w:pPr>
      <w:r>
        <w:t xml:space="preserve">   </w:t>
      </w:r>
      <w:r w:rsidR="00A074C5">
        <w:t xml:space="preserve">- </w:t>
      </w:r>
      <w:r w:rsidR="00AC0051">
        <w:t xml:space="preserve">підсобні та </w:t>
      </w:r>
      <w:r w:rsidR="00A074C5">
        <w:t xml:space="preserve">ремонтні роботи (штукатурні, малярні, столярні) в закладах, </w:t>
      </w:r>
      <w:r w:rsidR="00BF17A6">
        <w:t xml:space="preserve">які </w:t>
      </w:r>
      <w:r>
        <w:t xml:space="preserve">  </w:t>
      </w:r>
      <w:r w:rsidR="00BF17A6">
        <w:t>знаходяться на  території  сільської  ради</w:t>
      </w:r>
      <w:r w:rsidR="00A074C5">
        <w:t>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 xml:space="preserve">ремонт та впорядкування кладовищ, </w:t>
      </w:r>
      <w:r w:rsidR="00BF17A6">
        <w:t xml:space="preserve"> </w:t>
      </w:r>
      <w:proofErr w:type="spellStart"/>
      <w:r>
        <w:t>пам</w:t>
      </w:r>
      <w:proofErr w:type="spellEnd"/>
      <w:r>
        <w:rPr>
          <w:lang w:val="ru-RU"/>
        </w:rPr>
        <w:t>’</w:t>
      </w:r>
      <w:proofErr w:type="spellStart"/>
      <w:r>
        <w:t>ятних</w:t>
      </w:r>
      <w:proofErr w:type="spellEnd"/>
      <w:r>
        <w:t xml:space="preserve"> знаків, </w:t>
      </w:r>
      <w:r w:rsidR="00BF17A6">
        <w:t xml:space="preserve"> </w:t>
      </w:r>
      <w:r>
        <w:t xml:space="preserve">автомобільних  </w:t>
      </w:r>
    </w:p>
    <w:p w:rsidR="00A074C5" w:rsidRDefault="00A074C5" w:rsidP="009F5E67">
      <w:pPr>
        <w:pStyle w:val="a3"/>
        <w:jc w:val="left"/>
      </w:pPr>
      <w:r>
        <w:t>зупинок;</w:t>
      </w:r>
    </w:p>
    <w:p w:rsidR="00A074C5" w:rsidRDefault="00A074C5" w:rsidP="00A074C5">
      <w:pPr>
        <w:pStyle w:val="a3"/>
        <w:ind w:left="180"/>
        <w:jc w:val="left"/>
      </w:pPr>
      <w:r>
        <w:t>- ремонт громадських криниць, впорядкування прилеглих до них територій;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 xml:space="preserve">будівництво </w:t>
      </w:r>
      <w:r w:rsidR="00BF17A6">
        <w:t xml:space="preserve"> </w:t>
      </w:r>
      <w:r>
        <w:t>та</w:t>
      </w:r>
      <w:r w:rsidR="00BF17A6">
        <w:t xml:space="preserve"> </w:t>
      </w:r>
      <w:r>
        <w:t xml:space="preserve"> ремонт </w:t>
      </w:r>
      <w:r w:rsidR="00BF17A6">
        <w:t xml:space="preserve"> </w:t>
      </w:r>
      <w:proofErr w:type="spellStart"/>
      <w:r>
        <w:t>водопровідно</w:t>
      </w:r>
      <w:proofErr w:type="spellEnd"/>
      <w:r>
        <w:t xml:space="preserve"> </w:t>
      </w:r>
      <w:r w:rsidR="00BF17A6">
        <w:t xml:space="preserve"> </w:t>
      </w:r>
      <w:r>
        <w:t xml:space="preserve">– </w:t>
      </w:r>
      <w:r w:rsidR="00BF17A6">
        <w:t xml:space="preserve"> </w:t>
      </w:r>
      <w:r>
        <w:t>каналізаційної мережі;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>ремонт вуличного покриття;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>розчистка снігу, посипання вулиць піском;</w:t>
      </w:r>
    </w:p>
    <w:p w:rsidR="00C56807" w:rsidRPr="00C56807" w:rsidRDefault="00C56807" w:rsidP="00C56807">
      <w:pPr>
        <w:numPr>
          <w:ilvl w:val="0"/>
          <w:numId w:val="3"/>
        </w:numPr>
        <w:tabs>
          <w:tab w:val="clear" w:pos="540"/>
          <w:tab w:val="num" w:pos="142"/>
        </w:tabs>
        <w:ind w:left="284" w:hanging="142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C56807">
        <w:rPr>
          <w:sz w:val="28"/>
          <w:szCs w:val="28"/>
        </w:rPr>
        <w:t>ліквідація</w:t>
      </w:r>
      <w:proofErr w:type="spellEnd"/>
      <w:r w:rsidRPr="00C56807">
        <w:rPr>
          <w:sz w:val="28"/>
          <w:szCs w:val="28"/>
        </w:rPr>
        <w:t xml:space="preserve"> </w:t>
      </w:r>
      <w:proofErr w:type="spellStart"/>
      <w:r w:rsidRPr="00C56807">
        <w:rPr>
          <w:sz w:val="28"/>
          <w:szCs w:val="28"/>
        </w:rPr>
        <w:t>стихійних</w:t>
      </w:r>
      <w:proofErr w:type="spellEnd"/>
      <w:r w:rsidRPr="00C56807">
        <w:rPr>
          <w:sz w:val="28"/>
          <w:szCs w:val="28"/>
        </w:rPr>
        <w:t xml:space="preserve"> </w:t>
      </w:r>
      <w:proofErr w:type="spellStart"/>
      <w:r w:rsidRPr="00C56807">
        <w:rPr>
          <w:sz w:val="28"/>
          <w:szCs w:val="28"/>
        </w:rPr>
        <w:t>смі</w:t>
      </w:r>
      <w:proofErr w:type="gramStart"/>
      <w:r w:rsidRPr="00C56807">
        <w:rPr>
          <w:sz w:val="28"/>
          <w:szCs w:val="28"/>
        </w:rPr>
        <w:t>тт</w:t>
      </w:r>
      <w:proofErr w:type="gramEnd"/>
      <w:r w:rsidRPr="00C56807">
        <w:rPr>
          <w:sz w:val="28"/>
          <w:szCs w:val="28"/>
        </w:rPr>
        <w:t>єзвалищ</w:t>
      </w:r>
      <w:proofErr w:type="spellEnd"/>
      <w:r w:rsidR="008375B7">
        <w:rPr>
          <w:sz w:val="28"/>
          <w:szCs w:val="28"/>
          <w:lang w:val="uk-UA"/>
        </w:rPr>
        <w:t>;</w:t>
      </w:r>
    </w:p>
    <w:p w:rsidR="00A074C5" w:rsidRDefault="00A074C5" w:rsidP="00A074C5">
      <w:pPr>
        <w:pStyle w:val="a3"/>
        <w:numPr>
          <w:ilvl w:val="0"/>
          <w:numId w:val="3"/>
        </w:numPr>
        <w:tabs>
          <w:tab w:val="clear" w:pos="540"/>
          <w:tab w:val="num" w:pos="360"/>
        </w:tabs>
        <w:jc w:val="left"/>
      </w:pPr>
      <w:r>
        <w:t>благоустрій с</w:t>
      </w:r>
      <w:r w:rsidR="00AC0051">
        <w:t>іл</w:t>
      </w:r>
      <w:r>
        <w:t xml:space="preserve">, впорядкування </w:t>
      </w:r>
      <w:proofErr w:type="spellStart"/>
      <w:r>
        <w:t>сміттєзвалищ</w:t>
      </w:r>
      <w:proofErr w:type="spellEnd"/>
      <w:r>
        <w:t>.</w:t>
      </w:r>
    </w:p>
    <w:p w:rsidR="00A074C5" w:rsidRDefault="009F5E67" w:rsidP="009F5E67">
      <w:pPr>
        <w:pStyle w:val="a3"/>
        <w:jc w:val="both"/>
      </w:pPr>
      <w:r>
        <w:rPr>
          <w:b/>
        </w:rPr>
        <w:t xml:space="preserve">    </w:t>
      </w:r>
      <w:r w:rsidR="00A074C5" w:rsidRPr="00FD124B">
        <w:rPr>
          <w:b/>
        </w:rPr>
        <w:t>2.</w:t>
      </w:r>
      <w:r w:rsidR="00FD124B">
        <w:t xml:space="preserve">  </w:t>
      </w:r>
      <w:r w:rsidR="000774FA">
        <w:t>Визначити п</w:t>
      </w:r>
      <w:r w:rsidR="00A074C5">
        <w:t>ерелік об</w:t>
      </w:r>
      <w:r w:rsidR="00A074C5" w:rsidRPr="00F47F0F">
        <w:t>’</w:t>
      </w:r>
      <w:r w:rsidR="00A074C5">
        <w:t>єктів</w:t>
      </w:r>
      <w:r w:rsidR="009E77F1">
        <w:t xml:space="preserve">,  на  яких  засуджені  та  особи,  які  вчинили  адміністративне  правопорушення  відбуватимуть </w:t>
      </w:r>
      <w:r w:rsidR="00F47F0F">
        <w:t>суспільно корисні</w:t>
      </w:r>
      <w:r w:rsidR="009E77F1">
        <w:t xml:space="preserve"> громадські  роботи</w:t>
      </w:r>
      <w:r w:rsidR="00A074C5">
        <w:t>:</w:t>
      </w:r>
    </w:p>
    <w:p w:rsidR="00A074C5" w:rsidRDefault="00FC5045" w:rsidP="00FC5045">
      <w:pPr>
        <w:pStyle w:val="a3"/>
        <w:numPr>
          <w:ilvl w:val="0"/>
          <w:numId w:val="3"/>
        </w:numPr>
        <w:ind w:hanging="114"/>
        <w:jc w:val="left"/>
      </w:pPr>
      <w:r>
        <w:t xml:space="preserve">   узбіччя доріг,</w:t>
      </w:r>
    </w:p>
    <w:p w:rsidR="00FC5045" w:rsidRPr="00FC5045" w:rsidRDefault="00FC5045" w:rsidP="00FC5045">
      <w:pPr>
        <w:numPr>
          <w:ilvl w:val="0"/>
          <w:numId w:val="3"/>
        </w:numPr>
        <w:ind w:hanging="1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FC5045">
        <w:rPr>
          <w:sz w:val="28"/>
          <w:szCs w:val="28"/>
        </w:rPr>
        <w:t xml:space="preserve">парки, </w:t>
      </w:r>
    </w:p>
    <w:p w:rsidR="00A074C5" w:rsidRDefault="00FC5045" w:rsidP="00FC5045">
      <w:pPr>
        <w:pStyle w:val="a3"/>
        <w:numPr>
          <w:ilvl w:val="0"/>
          <w:numId w:val="3"/>
        </w:numPr>
        <w:ind w:hanging="114"/>
        <w:jc w:val="left"/>
      </w:pPr>
      <w:r>
        <w:t xml:space="preserve">   </w:t>
      </w:r>
      <w:r w:rsidR="00A074C5">
        <w:t xml:space="preserve">кладовище, </w:t>
      </w:r>
      <w:proofErr w:type="spellStart"/>
      <w:r w:rsidR="00A074C5">
        <w:t>пам</w:t>
      </w:r>
      <w:proofErr w:type="spellEnd"/>
      <w:r w:rsidR="00A074C5">
        <w:rPr>
          <w:lang w:val="en-US"/>
        </w:rPr>
        <w:t>’</w:t>
      </w:r>
      <w:proofErr w:type="spellStart"/>
      <w:r>
        <w:t>ятні</w:t>
      </w:r>
      <w:proofErr w:type="spellEnd"/>
      <w:r>
        <w:t xml:space="preserve"> знаки,</w:t>
      </w:r>
    </w:p>
    <w:p w:rsidR="00FC5045" w:rsidRPr="00FC5045" w:rsidRDefault="00FC5045" w:rsidP="00FC5045">
      <w:pPr>
        <w:numPr>
          <w:ilvl w:val="0"/>
          <w:numId w:val="3"/>
        </w:numPr>
        <w:ind w:hanging="1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FC5045">
        <w:rPr>
          <w:sz w:val="28"/>
          <w:szCs w:val="28"/>
        </w:rPr>
        <w:t>смі</w:t>
      </w:r>
      <w:proofErr w:type="gramStart"/>
      <w:r w:rsidRPr="00FC5045">
        <w:rPr>
          <w:sz w:val="28"/>
          <w:szCs w:val="28"/>
        </w:rPr>
        <w:t>тт</w:t>
      </w:r>
      <w:proofErr w:type="gramEnd"/>
      <w:r w:rsidRPr="00FC5045">
        <w:rPr>
          <w:sz w:val="28"/>
          <w:szCs w:val="28"/>
        </w:rPr>
        <w:t>єзвалище</w:t>
      </w:r>
      <w:proofErr w:type="spellEnd"/>
      <w:r w:rsidRPr="00FC5045">
        <w:rPr>
          <w:sz w:val="28"/>
          <w:szCs w:val="28"/>
        </w:rPr>
        <w:t xml:space="preserve">  та прилегла до </w:t>
      </w:r>
      <w:proofErr w:type="spellStart"/>
      <w:r w:rsidRPr="00FC5045">
        <w:rPr>
          <w:sz w:val="28"/>
          <w:szCs w:val="28"/>
        </w:rPr>
        <w:t>нього</w:t>
      </w:r>
      <w:proofErr w:type="spellEnd"/>
      <w:r w:rsidRPr="00FC5045">
        <w:rPr>
          <w:sz w:val="28"/>
          <w:szCs w:val="28"/>
        </w:rPr>
        <w:t xml:space="preserve"> </w:t>
      </w:r>
      <w:proofErr w:type="spellStart"/>
      <w:r w:rsidRPr="00FC5045">
        <w:rPr>
          <w:sz w:val="28"/>
          <w:szCs w:val="28"/>
        </w:rPr>
        <w:t>територія</w:t>
      </w:r>
      <w:proofErr w:type="spellEnd"/>
      <w:r w:rsidRPr="00FC5045">
        <w:rPr>
          <w:sz w:val="28"/>
          <w:szCs w:val="28"/>
        </w:rPr>
        <w:t>,</w:t>
      </w:r>
    </w:p>
    <w:p w:rsidR="00FC5045" w:rsidRPr="00FC5045" w:rsidRDefault="00FC5045" w:rsidP="00FC5045">
      <w:pPr>
        <w:numPr>
          <w:ilvl w:val="0"/>
          <w:numId w:val="3"/>
        </w:numPr>
        <w:ind w:hanging="1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FC5045">
        <w:rPr>
          <w:sz w:val="28"/>
          <w:szCs w:val="28"/>
        </w:rPr>
        <w:t>стихійні</w:t>
      </w:r>
      <w:proofErr w:type="spellEnd"/>
      <w:r w:rsidRPr="00FC5045">
        <w:rPr>
          <w:sz w:val="28"/>
          <w:szCs w:val="28"/>
        </w:rPr>
        <w:t xml:space="preserve">  </w:t>
      </w:r>
      <w:proofErr w:type="spellStart"/>
      <w:r w:rsidRPr="00FC5045">
        <w:rPr>
          <w:sz w:val="28"/>
          <w:szCs w:val="28"/>
        </w:rPr>
        <w:t>смі</w:t>
      </w:r>
      <w:proofErr w:type="gramStart"/>
      <w:r w:rsidRPr="00FC5045">
        <w:rPr>
          <w:sz w:val="28"/>
          <w:szCs w:val="28"/>
        </w:rPr>
        <w:t>тт</w:t>
      </w:r>
      <w:proofErr w:type="gramEnd"/>
      <w:r w:rsidRPr="00FC5045">
        <w:rPr>
          <w:sz w:val="28"/>
          <w:szCs w:val="28"/>
        </w:rPr>
        <w:t>єзвалища</w:t>
      </w:r>
      <w:proofErr w:type="spellEnd"/>
      <w:r w:rsidRPr="00FC5045">
        <w:rPr>
          <w:sz w:val="28"/>
          <w:szCs w:val="28"/>
        </w:rPr>
        <w:t>,</w:t>
      </w:r>
    </w:p>
    <w:p w:rsidR="009E77F1" w:rsidRPr="00FC5045" w:rsidRDefault="00FC5045" w:rsidP="00FC5045">
      <w:pPr>
        <w:pStyle w:val="a5"/>
        <w:numPr>
          <w:ilvl w:val="0"/>
          <w:numId w:val="3"/>
        </w:numPr>
        <w:ind w:hanging="1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074C5" w:rsidRPr="00FC5045">
        <w:rPr>
          <w:sz w:val="28"/>
          <w:szCs w:val="28"/>
          <w:lang w:val="uk-UA"/>
        </w:rPr>
        <w:t xml:space="preserve">об’єкти  </w:t>
      </w:r>
      <w:proofErr w:type="spellStart"/>
      <w:r w:rsidR="00A074C5" w:rsidRPr="00FC5045">
        <w:rPr>
          <w:sz w:val="28"/>
          <w:szCs w:val="28"/>
          <w:lang w:val="uk-UA"/>
        </w:rPr>
        <w:t>соцкультпобуту</w:t>
      </w:r>
      <w:proofErr w:type="spellEnd"/>
      <w:r w:rsidR="00A074C5" w:rsidRPr="00FC5045">
        <w:rPr>
          <w:sz w:val="28"/>
          <w:szCs w:val="28"/>
          <w:lang w:val="uk-UA"/>
        </w:rPr>
        <w:t>.</w:t>
      </w:r>
    </w:p>
    <w:p w:rsidR="00FC5045" w:rsidRPr="00FC5045" w:rsidRDefault="00FC5045" w:rsidP="00FC5045">
      <w:pPr>
        <w:ind w:left="426"/>
        <w:jc w:val="both"/>
        <w:rPr>
          <w:sz w:val="28"/>
          <w:szCs w:val="28"/>
        </w:rPr>
      </w:pPr>
    </w:p>
    <w:p w:rsidR="00A074C5" w:rsidRDefault="00FC5045" w:rsidP="009F5E67">
      <w:pPr>
        <w:pStyle w:val="a3"/>
        <w:numPr>
          <w:ilvl w:val="0"/>
          <w:numId w:val="9"/>
        </w:numPr>
        <w:tabs>
          <w:tab w:val="clear" w:pos="2540"/>
        </w:tabs>
        <w:ind w:left="0" w:firstLine="284"/>
        <w:jc w:val="both"/>
      </w:pPr>
      <w:r>
        <w:rPr>
          <w:lang w:val="ru-RU"/>
        </w:rPr>
        <w:t>П</w:t>
      </w:r>
      <w:proofErr w:type="spellStart"/>
      <w:r w:rsidR="00A074C5">
        <w:t>огодити</w:t>
      </w:r>
      <w:proofErr w:type="spellEnd"/>
      <w:r w:rsidR="00A074C5">
        <w:t xml:space="preserve"> з органом виконання покарань перелі</w:t>
      </w:r>
      <w:proofErr w:type="gramStart"/>
      <w:r w:rsidR="00A074C5">
        <w:t>к</w:t>
      </w:r>
      <w:proofErr w:type="gramEnd"/>
      <w:r w:rsidR="00A074C5">
        <w:t xml:space="preserve"> об</w:t>
      </w:r>
      <w:r w:rsidR="00A074C5" w:rsidRPr="00FC5045">
        <w:rPr>
          <w:lang w:val="ru-RU"/>
        </w:rPr>
        <w:t>’</w:t>
      </w:r>
      <w:proofErr w:type="spellStart"/>
      <w:r w:rsidR="00A074C5">
        <w:t>єктів</w:t>
      </w:r>
      <w:proofErr w:type="spellEnd"/>
      <w:r w:rsidR="00A074C5">
        <w:t>, на яких порушники відбувають</w:t>
      </w:r>
      <w:r w:rsidR="00F47F0F">
        <w:t xml:space="preserve"> суспільно корисні</w:t>
      </w:r>
      <w:r w:rsidR="00A074C5">
        <w:t xml:space="preserve"> громадські роботи та видів цих робіт.</w:t>
      </w:r>
    </w:p>
    <w:p w:rsidR="00A074C5" w:rsidRDefault="00A074C5" w:rsidP="00A074C5">
      <w:pPr>
        <w:pStyle w:val="a3"/>
        <w:ind w:left="180"/>
        <w:jc w:val="both"/>
      </w:pPr>
    </w:p>
    <w:p w:rsidR="00A074C5" w:rsidRDefault="00C704BE" w:rsidP="005F0684">
      <w:pPr>
        <w:pStyle w:val="a3"/>
        <w:numPr>
          <w:ilvl w:val="0"/>
          <w:numId w:val="9"/>
        </w:numPr>
        <w:tabs>
          <w:tab w:val="clear" w:pos="2540"/>
          <w:tab w:val="left" w:pos="426"/>
        </w:tabs>
        <w:ind w:left="0" w:firstLine="300"/>
        <w:jc w:val="both"/>
      </w:pPr>
      <w:r>
        <w:t>Інспектору</w:t>
      </w:r>
      <w:r w:rsidR="00224DD2">
        <w:t xml:space="preserve"> </w:t>
      </w:r>
      <w:r w:rsidR="00D173B7">
        <w:t xml:space="preserve"> сільської  ради  </w:t>
      </w:r>
      <w:proofErr w:type="spellStart"/>
      <w:r w:rsidR="00D173B7">
        <w:t>А</w:t>
      </w:r>
      <w:r w:rsidR="008375B7">
        <w:t>лім</w:t>
      </w:r>
      <w:proofErr w:type="spellEnd"/>
      <w:r w:rsidR="00D173B7">
        <w:t xml:space="preserve"> О.О. здійснювати контрол</w:t>
      </w:r>
      <w:r w:rsidR="00155BC2">
        <w:t xml:space="preserve">ь </w:t>
      </w:r>
      <w:r w:rsidR="00D173B7">
        <w:t>за в</w:t>
      </w:r>
      <w:r w:rsidR="00A074C5">
        <w:t>иконанням порушниками визначених для них робіт та своєчасно інформувати органи, що відають виконанням даного стягнення про відбуття такого виду покарання та кількість відпрацьованих  порушником годин.</w:t>
      </w:r>
    </w:p>
    <w:p w:rsidR="00A074C5" w:rsidRDefault="00A074C5" w:rsidP="00A074C5">
      <w:pPr>
        <w:pStyle w:val="a3"/>
        <w:jc w:val="both"/>
      </w:pPr>
    </w:p>
    <w:p w:rsidR="00424718" w:rsidRDefault="00424718" w:rsidP="005F0684">
      <w:pPr>
        <w:pStyle w:val="a3"/>
        <w:numPr>
          <w:ilvl w:val="0"/>
          <w:numId w:val="9"/>
        </w:numPr>
        <w:tabs>
          <w:tab w:val="clear" w:pos="2540"/>
          <w:tab w:val="left" w:pos="426"/>
        </w:tabs>
        <w:ind w:left="0" w:firstLine="426"/>
        <w:jc w:val="both"/>
      </w:pPr>
      <w:r>
        <w:t>Рішення  виконавчого  к</w:t>
      </w:r>
      <w:r w:rsidR="00CD4543">
        <w:t xml:space="preserve">омітету  сільської  ради  від  </w:t>
      </w:r>
      <w:r w:rsidR="008375B7">
        <w:t>25</w:t>
      </w:r>
      <w:r>
        <w:t xml:space="preserve">  </w:t>
      </w:r>
      <w:r w:rsidR="00CD4543">
        <w:t>січ</w:t>
      </w:r>
      <w:r>
        <w:t>ня  201</w:t>
      </w:r>
      <w:r w:rsidR="008375B7">
        <w:t>8</w:t>
      </w:r>
      <w:r>
        <w:t xml:space="preserve">  року № 1  «Про  </w:t>
      </w:r>
      <w:r w:rsidR="00CD4543">
        <w:t>визначення  видів громадських робіт  для засуджених та порушників</w:t>
      </w:r>
      <w:r w:rsidR="005F0684">
        <w:t xml:space="preserve"> </w:t>
      </w:r>
      <w:r w:rsidR="00CD4543">
        <w:t>на  яких  накладено  адміністративне стягнення  у виді громадських  робіт</w:t>
      </w:r>
      <w:r w:rsidR="005F0684">
        <w:t xml:space="preserve"> </w:t>
      </w:r>
      <w:r w:rsidR="00CD4543">
        <w:t>на  201</w:t>
      </w:r>
      <w:r w:rsidR="008375B7">
        <w:t>8</w:t>
      </w:r>
      <w:r w:rsidR="00CD4543">
        <w:t xml:space="preserve"> рік</w:t>
      </w:r>
      <w:r>
        <w:t>»  вважати  таким,  що  втратило  чинність</w:t>
      </w:r>
      <w:r w:rsidR="005F0684">
        <w:t xml:space="preserve"> та зняти з контролю</w:t>
      </w:r>
      <w:r>
        <w:t>.</w:t>
      </w:r>
    </w:p>
    <w:p w:rsidR="005F0684" w:rsidRDefault="005F0684" w:rsidP="005F0684">
      <w:pPr>
        <w:pStyle w:val="a3"/>
        <w:tabs>
          <w:tab w:val="clear" w:pos="2540"/>
          <w:tab w:val="left" w:pos="426"/>
        </w:tabs>
        <w:ind w:left="426"/>
        <w:jc w:val="both"/>
      </w:pPr>
    </w:p>
    <w:p w:rsidR="00A074C5" w:rsidRDefault="00A074C5" w:rsidP="00E842F1">
      <w:pPr>
        <w:pStyle w:val="a3"/>
        <w:numPr>
          <w:ilvl w:val="0"/>
          <w:numId w:val="9"/>
        </w:numPr>
        <w:jc w:val="both"/>
      </w:pPr>
      <w:r>
        <w:t>Контроль за виконанням даного рішення залишаю за собою.</w:t>
      </w:r>
    </w:p>
    <w:p w:rsidR="00A074C5" w:rsidRDefault="00A074C5" w:rsidP="00A074C5">
      <w:pPr>
        <w:pStyle w:val="a3"/>
        <w:jc w:val="both"/>
      </w:pPr>
    </w:p>
    <w:p w:rsidR="00A074C5" w:rsidRDefault="00A074C5" w:rsidP="009F5E67">
      <w:pPr>
        <w:pStyle w:val="a3"/>
        <w:jc w:val="both"/>
      </w:pPr>
    </w:p>
    <w:p w:rsidR="00A074C5" w:rsidRDefault="00A074C5" w:rsidP="00A074C5">
      <w:pPr>
        <w:pStyle w:val="a3"/>
        <w:jc w:val="both"/>
      </w:pPr>
    </w:p>
    <w:p w:rsidR="00A074C5" w:rsidRDefault="00A074C5" w:rsidP="00A074C5">
      <w:pPr>
        <w:pStyle w:val="a3"/>
        <w:jc w:val="left"/>
      </w:pPr>
      <w:r>
        <w:t xml:space="preserve">Сільський голова                </w:t>
      </w:r>
      <w:r w:rsidR="0099791D">
        <w:t xml:space="preserve">                                                               </w:t>
      </w:r>
      <w:r>
        <w:t>С.М.</w:t>
      </w:r>
      <w:proofErr w:type="spellStart"/>
      <w:r>
        <w:t>Бото</w:t>
      </w:r>
      <w:proofErr w:type="spellEnd"/>
    </w:p>
    <w:p w:rsidR="009F5E67" w:rsidRDefault="009F5E67" w:rsidP="00A074C5">
      <w:pPr>
        <w:pStyle w:val="a3"/>
        <w:jc w:val="left"/>
      </w:pPr>
    </w:p>
    <w:p w:rsidR="00F54D50" w:rsidRDefault="00F54D50" w:rsidP="00A074C5">
      <w:pPr>
        <w:pStyle w:val="a3"/>
        <w:jc w:val="left"/>
      </w:pPr>
    </w:p>
    <w:p w:rsidR="00CE5C8D" w:rsidRDefault="00CE5C8D" w:rsidP="00CE5C8D">
      <w:pPr>
        <w:rPr>
          <w:lang w:val="uk-UA"/>
        </w:rPr>
      </w:pPr>
    </w:p>
    <w:p w:rsidR="00CE5C8D" w:rsidRPr="00CE5C8D" w:rsidRDefault="00CE5C8D">
      <w:pPr>
        <w:rPr>
          <w:lang w:val="uk-UA"/>
        </w:rPr>
      </w:pPr>
    </w:p>
    <w:sectPr w:rsidR="00CE5C8D" w:rsidRPr="00CE5C8D" w:rsidSect="00B067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AF" w:rsidRDefault="001974AF" w:rsidP="001D7330">
      <w:r>
        <w:separator/>
      </w:r>
    </w:p>
  </w:endnote>
  <w:endnote w:type="continuationSeparator" w:id="0">
    <w:p w:rsidR="001974AF" w:rsidRDefault="001974AF" w:rsidP="001D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AF" w:rsidRDefault="001974AF" w:rsidP="001D7330">
      <w:r>
        <w:separator/>
      </w:r>
    </w:p>
  </w:footnote>
  <w:footnote w:type="continuationSeparator" w:id="0">
    <w:p w:rsidR="001974AF" w:rsidRDefault="001974AF" w:rsidP="001D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B40"/>
    <w:multiLevelType w:val="hybridMultilevel"/>
    <w:tmpl w:val="92B80D14"/>
    <w:lvl w:ilvl="0" w:tplc="080406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E350A"/>
    <w:multiLevelType w:val="hybridMultilevel"/>
    <w:tmpl w:val="DC1EEC84"/>
    <w:lvl w:ilvl="0" w:tplc="20221C2E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02700A"/>
    <w:multiLevelType w:val="hybridMultilevel"/>
    <w:tmpl w:val="6E869F18"/>
    <w:lvl w:ilvl="0" w:tplc="30D0F2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FCC7A28"/>
    <w:multiLevelType w:val="hybridMultilevel"/>
    <w:tmpl w:val="8A6E36B2"/>
    <w:lvl w:ilvl="0" w:tplc="CCF0CB0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3121D"/>
    <w:multiLevelType w:val="hybridMultilevel"/>
    <w:tmpl w:val="3A6EE88E"/>
    <w:lvl w:ilvl="0" w:tplc="7F02DB5E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8A219EC"/>
    <w:multiLevelType w:val="hybridMultilevel"/>
    <w:tmpl w:val="FFE23CF0"/>
    <w:lvl w:ilvl="0" w:tplc="5150DD28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06140C"/>
    <w:multiLevelType w:val="multilevel"/>
    <w:tmpl w:val="D9B0E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0"/>
      </w:rPr>
    </w:lvl>
  </w:abstractNum>
  <w:abstractNum w:abstractNumId="7">
    <w:nsid w:val="6EDD75D7"/>
    <w:multiLevelType w:val="hybridMultilevel"/>
    <w:tmpl w:val="2240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C1E5F"/>
    <w:multiLevelType w:val="hybridMultilevel"/>
    <w:tmpl w:val="D204A4BA"/>
    <w:lvl w:ilvl="0" w:tplc="92320DB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C5"/>
    <w:rsid w:val="00041FF4"/>
    <w:rsid w:val="00045AE0"/>
    <w:rsid w:val="000774FA"/>
    <w:rsid w:val="000C2640"/>
    <w:rsid w:val="000C5E09"/>
    <w:rsid w:val="000D2E3E"/>
    <w:rsid w:val="00155BC2"/>
    <w:rsid w:val="001974AF"/>
    <w:rsid w:val="001D7330"/>
    <w:rsid w:val="001E6EC9"/>
    <w:rsid w:val="00201C67"/>
    <w:rsid w:val="00224DD2"/>
    <w:rsid w:val="002F6C49"/>
    <w:rsid w:val="003D7444"/>
    <w:rsid w:val="00424718"/>
    <w:rsid w:val="0046401C"/>
    <w:rsid w:val="004943CE"/>
    <w:rsid w:val="004F06A3"/>
    <w:rsid w:val="00513E99"/>
    <w:rsid w:val="005A0869"/>
    <w:rsid w:val="005A5306"/>
    <w:rsid w:val="005F0684"/>
    <w:rsid w:val="006175C9"/>
    <w:rsid w:val="006A7038"/>
    <w:rsid w:val="006C0966"/>
    <w:rsid w:val="007631F6"/>
    <w:rsid w:val="00781359"/>
    <w:rsid w:val="007A67A7"/>
    <w:rsid w:val="007E6C55"/>
    <w:rsid w:val="008375B7"/>
    <w:rsid w:val="008D4EC5"/>
    <w:rsid w:val="008E4EBD"/>
    <w:rsid w:val="00914A38"/>
    <w:rsid w:val="009152EE"/>
    <w:rsid w:val="009210FD"/>
    <w:rsid w:val="00921905"/>
    <w:rsid w:val="0099791D"/>
    <w:rsid w:val="009E00E7"/>
    <w:rsid w:val="009E0F02"/>
    <w:rsid w:val="009E77F1"/>
    <w:rsid w:val="009F5E67"/>
    <w:rsid w:val="00A074C5"/>
    <w:rsid w:val="00A456AB"/>
    <w:rsid w:val="00A57687"/>
    <w:rsid w:val="00AA03B0"/>
    <w:rsid w:val="00AC0051"/>
    <w:rsid w:val="00AC27C1"/>
    <w:rsid w:val="00B067DC"/>
    <w:rsid w:val="00B2737D"/>
    <w:rsid w:val="00B64A0B"/>
    <w:rsid w:val="00BF0B4F"/>
    <w:rsid w:val="00BF17A6"/>
    <w:rsid w:val="00C56807"/>
    <w:rsid w:val="00C6005F"/>
    <w:rsid w:val="00C704BE"/>
    <w:rsid w:val="00CC318F"/>
    <w:rsid w:val="00CC48D4"/>
    <w:rsid w:val="00CD4543"/>
    <w:rsid w:val="00CE5C8D"/>
    <w:rsid w:val="00D173B7"/>
    <w:rsid w:val="00D222D0"/>
    <w:rsid w:val="00D85B3E"/>
    <w:rsid w:val="00DA0385"/>
    <w:rsid w:val="00E842F1"/>
    <w:rsid w:val="00F41329"/>
    <w:rsid w:val="00F47F0F"/>
    <w:rsid w:val="00F54D50"/>
    <w:rsid w:val="00FC5045"/>
    <w:rsid w:val="00FD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74C5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A074C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17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D733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733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7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6</cp:revision>
  <cp:lastPrinted>2016-02-04T12:22:00Z</cp:lastPrinted>
  <dcterms:created xsi:type="dcterms:W3CDTF">2019-01-10T09:41:00Z</dcterms:created>
  <dcterms:modified xsi:type="dcterms:W3CDTF">2019-01-28T08:24:00Z</dcterms:modified>
</cp:coreProperties>
</file>