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B5" w:rsidRDefault="006816B5" w:rsidP="006816B5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612869198" r:id="rId7"/>
        </w:object>
      </w:r>
    </w:p>
    <w:p w:rsidR="006816B5" w:rsidRDefault="006816B5" w:rsidP="006816B5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6816B5" w:rsidRDefault="006816B5" w:rsidP="006816B5">
      <w:pPr>
        <w:ind w:right="-109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6816B5" w:rsidRDefault="006816B5" w:rsidP="006816B5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6816B5" w:rsidRDefault="006816B5" w:rsidP="006816B5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6816B5" w:rsidRDefault="006816B5" w:rsidP="006816B5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ПИТАНЬ </w:t>
      </w:r>
      <w:r>
        <w:rPr>
          <w:b/>
          <w:sz w:val="24"/>
          <w:szCs w:val="24"/>
        </w:rPr>
        <w:t xml:space="preserve">ОХОРОНИ ЗДОРОВ’Я, МАТЕРИНСТВА, ДИТИНСТВА, СОЦІАЛЬНОГО ЗАХИСТУ,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6816B5" w:rsidRDefault="006816B5" w:rsidP="006816B5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6816B5" w:rsidRDefault="006816B5" w:rsidP="006816B5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6816B5" w:rsidTr="006816B5">
        <w:trPr>
          <w:jc w:val="center"/>
        </w:trPr>
        <w:tc>
          <w:tcPr>
            <w:tcW w:w="3775" w:type="dxa"/>
            <w:hideMark/>
          </w:tcPr>
          <w:p w:rsidR="006816B5" w:rsidRDefault="00BB5388" w:rsidP="009F489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BB5388">
              <w:rPr>
                <w:sz w:val="28"/>
                <w:szCs w:val="28"/>
              </w:rPr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9F4898">
              <w:rPr>
                <w:b/>
                <w:sz w:val="28"/>
                <w:szCs w:val="28"/>
                <w:lang w:val="uk-UA"/>
              </w:rPr>
              <w:t>01 березня</w:t>
            </w:r>
            <w:r w:rsidR="00093134">
              <w:rPr>
                <w:b/>
                <w:sz w:val="28"/>
                <w:szCs w:val="28"/>
                <w:lang w:val="uk-UA"/>
              </w:rPr>
              <w:t xml:space="preserve"> </w:t>
            </w:r>
            <w:r w:rsidR="006816B5">
              <w:rPr>
                <w:b/>
                <w:sz w:val="28"/>
                <w:szCs w:val="28"/>
              </w:rPr>
              <w:t>201</w:t>
            </w:r>
            <w:r w:rsidR="009F4898">
              <w:rPr>
                <w:b/>
                <w:sz w:val="28"/>
                <w:szCs w:val="28"/>
                <w:lang w:val="uk-UA"/>
              </w:rPr>
              <w:t>9</w:t>
            </w:r>
            <w:r w:rsidR="006816B5">
              <w:rPr>
                <w:b/>
                <w:sz w:val="28"/>
                <w:szCs w:val="28"/>
              </w:rPr>
              <w:t xml:space="preserve"> </w:t>
            </w:r>
            <w:r w:rsidR="006816B5">
              <w:rPr>
                <w:sz w:val="28"/>
                <w:szCs w:val="28"/>
                <w:u w:val="single"/>
              </w:rPr>
              <w:t xml:space="preserve">року </w:t>
            </w:r>
            <w:r w:rsidR="006816B5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6816B5">
              <w:rPr>
                <w:sz w:val="28"/>
                <w:szCs w:val="28"/>
              </w:rPr>
              <w:t xml:space="preserve">  </w:t>
            </w:r>
            <w:r w:rsidR="006816B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2" w:type="dxa"/>
            <w:hideMark/>
          </w:tcPr>
          <w:p w:rsidR="006816B5" w:rsidRPr="006166CE" w:rsidRDefault="006816B5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6166CE"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 w:rsidRPr="006166CE"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 w:rsidRPr="006166CE"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6816B5" w:rsidRDefault="006816B5" w:rsidP="00C16D4D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</w:t>
            </w:r>
            <w:r w:rsidR="00C16D4D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</w:p>
        </w:tc>
      </w:tr>
    </w:tbl>
    <w:p w:rsidR="006816B5" w:rsidRDefault="006816B5" w:rsidP="006816B5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8714AE" w:rsidRPr="008714AE" w:rsidRDefault="008714AE" w:rsidP="006816B5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CF21A9" w:rsidRPr="00E96185" w:rsidRDefault="006816B5" w:rsidP="00E96185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</w:t>
      </w:r>
      <w:r w:rsidR="00D1719B">
        <w:rPr>
          <w:sz w:val="28"/>
          <w:szCs w:val="28"/>
          <w:lang w:val="uk-UA"/>
        </w:rPr>
        <w:t xml:space="preserve"> </w:t>
      </w:r>
      <w:r w:rsidR="00E96185">
        <w:rPr>
          <w:sz w:val="28"/>
          <w:szCs w:val="28"/>
          <w:lang w:val="uk-UA"/>
        </w:rPr>
        <w:t xml:space="preserve">внесення змін до сільського бюджету </w:t>
      </w:r>
      <w:proofErr w:type="spellStart"/>
      <w:r w:rsidR="00E96185">
        <w:rPr>
          <w:sz w:val="28"/>
          <w:szCs w:val="28"/>
          <w:lang w:val="uk-UA"/>
        </w:rPr>
        <w:t>Лоцкинської</w:t>
      </w:r>
      <w:proofErr w:type="spellEnd"/>
      <w:r w:rsidR="00E96185">
        <w:rPr>
          <w:sz w:val="28"/>
          <w:szCs w:val="28"/>
          <w:lang w:val="uk-UA"/>
        </w:rPr>
        <w:t xml:space="preserve"> сільської ради на 201</w:t>
      </w:r>
      <w:r w:rsidR="009F4898">
        <w:rPr>
          <w:sz w:val="28"/>
          <w:szCs w:val="28"/>
          <w:lang w:val="uk-UA"/>
        </w:rPr>
        <w:t>9</w:t>
      </w:r>
      <w:r w:rsidR="00E96185">
        <w:rPr>
          <w:sz w:val="28"/>
          <w:szCs w:val="28"/>
          <w:lang w:val="uk-UA"/>
        </w:rPr>
        <w:t xml:space="preserve"> рік</w:t>
      </w:r>
    </w:p>
    <w:p w:rsidR="003F6E85" w:rsidRPr="00CF21A9" w:rsidRDefault="003F6E85" w:rsidP="00D1719B">
      <w:pPr>
        <w:ind w:right="4960"/>
        <w:jc w:val="both"/>
        <w:rPr>
          <w:sz w:val="24"/>
          <w:szCs w:val="24"/>
          <w:lang w:val="uk-UA"/>
        </w:rPr>
      </w:pPr>
    </w:p>
    <w:p w:rsidR="006816B5" w:rsidRDefault="006816B5" w:rsidP="00B546F9">
      <w:pPr>
        <w:pStyle w:val="a3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Заслухавши та обговоривши інформацію</w:t>
      </w:r>
      <w:r w:rsidR="0076223D">
        <w:rPr>
          <w:sz w:val="28"/>
          <w:szCs w:val="28"/>
        </w:rPr>
        <w:t xml:space="preserve">  </w:t>
      </w:r>
      <w:r w:rsidR="008F6CB7">
        <w:rPr>
          <w:sz w:val="28"/>
          <w:szCs w:val="28"/>
        </w:rPr>
        <w:t>головного бухгалтера</w:t>
      </w:r>
      <w:r w:rsidR="00A31DB1">
        <w:rPr>
          <w:sz w:val="28"/>
          <w:szCs w:val="28"/>
        </w:rPr>
        <w:t xml:space="preserve"> сільської ради </w:t>
      </w:r>
      <w:r w:rsidR="002D308B">
        <w:rPr>
          <w:sz w:val="28"/>
          <w:szCs w:val="28"/>
        </w:rPr>
        <w:t>Франчук І.В</w:t>
      </w:r>
      <w:r w:rsidR="00291696">
        <w:rPr>
          <w:sz w:val="28"/>
          <w:szCs w:val="28"/>
        </w:rPr>
        <w:t>.</w:t>
      </w:r>
      <w:r w:rsidR="00470C3F">
        <w:rPr>
          <w:sz w:val="28"/>
          <w:szCs w:val="28"/>
        </w:rPr>
        <w:t xml:space="preserve"> про </w:t>
      </w:r>
      <w:r w:rsidR="008714AE">
        <w:rPr>
          <w:sz w:val="28"/>
          <w:szCs w:val="28"/>
        </w:rPr>
        <w:t xml:space="preserve"> </w:t>
      </w:r>
      <w:r w:rsidR="002D308B">
        <w:rPr>
          <w:sz w:val="28"/>
          <w:szCs w:val="28"/>
        </w:rPr>
        <w:t xml:space="preserve">внесення змін до сільського бюджету </w:t>
      </w:r>
      <w:proofErr w:type="spellStart"/>
      <w:r w:rsidR="002D308B">
        <w:rPr>
          <w:sz w:val="28"/>
          <w:szCs w:val="28"/>
        </w:rPr>
        <w:t>Лоцкинської</w:t>
      </w:r>
      <w:proofErr w:type="spellEnd"/>
      <w:r w:rsidR="002D308B">
        <w:rPr>
          <w:sz w:val="28"/>
          <w:szCs w:val="28"/>
        </w:rPr>
        <w:t xml:space="preserve"> сільської ради на 201</w:t>
      </w:r>
      <w:r w:rsidR="00093134">
        <w:rPr>
          <w:sz w:val="28"/>
          <w:szCs w:val="28"/>
        </w:rPr>
        <w:t>8</w:t>
      </w:r>
      <w:r w:rsidR="002D308B">
        <w:rPr>
          <w:sz w:val="28"/>
          <w:szCs w:val="28"/>
        </w:rPr>
        <w:t xml:space="preserve"> рік</w:t>
      </w:r>
      <w:r w:rsidR="008714AE">
        <w:rPr>
          <w:sz w:val="28"/>
          <w:szCs w:val="28"/>
        </w:rPr>
        <w:t xml:space="preserve">, </w:t>
      </w:r>
      <w:r>
        <w:rPr>
          <w:sz w:val="28"/>
          <w:szCs w:val="28"/>
        </w:rPr>
        <w:t>відповідно  до</w:t>
      </w:r>
      <w:r w:rsidR="00D93B59">
        <w:rPr>
          <w:sz w:val="28"/>
          <w:szCs w:val="28"/>
        </w:rPr>
        <w:t xml:space="preserve"> пункту 23 частин п</w:t>
      </w:r>
      <w:r>
        <w:rPr>
          <w:sz w:val="28"/>
          <w:szCs w:val="28"/>
        </w:rPr>
        <w:t>ер</w:t>
      </w:r>
      <w:r w:rsidR="00D93B59">
        <w:rPr>
          <w:sz w:val="28"/>
          <w:szCs w:val="28"/>
        </w:rPr>
        <w:t>ш</w:t>
      </w:r>
      <w:r>
        <w:rPr>
          <w:sz w:val="28"/>
          <w:szCs w:val="28"/>
        </w:rPr>
        <w:t xml:space="preserve">ої  статті  </w:t>
      </w:r>
      <w:r w:rsidR="00D93B59">
        <w:rPr>
          <w:sz w:val="28"/>
          <w:szCs w:val="28"/>
        </w:rPr>
        <w:t>26</w:t>
      </w:r>
      <w:r>
        <w:rPr>
          <w:sz w:val="28"/>
          <w:szCs w:val="28"/>
        </w:rPr>
        <w:t xml:space="preserve"> 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Україні»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від 21 травня 1997 року №280/97-ВР, </w:t>
      </w:r>
      <w:r w:rsidR="006166CE">
        <w:rPr>
          <w:sz w:val="28"/>
          <w:szCs w:val="28"/>
        </w:rPr>
        <w:t xml:space="preserve">на підставі статті 4.1 розділу  </w:t>
      </w:r>
      <w:r w:rsidR="006166CE">
        <w:rPr>
          <w:sz w:val="28"/>
          <w:szCs w:val="28"/>
          <w:lang w:val="en-US"/>
        </w:rPr>
        <w:t>I</w:t>
      </w:r>
      <w:r w:rsidR="006166CE">
        <w:rPr>
          <w:sz w:val="28"/>
          <w:szCs w:val="28"/>
        </w:rPr>
        <w:t xml:space="preserve">У «Постійні комісії сільської ради»  Регламенту  роботи  </w:t>
      </w:r>
      <w:proofErr w:type="spellStart"/>
      <w:r w:rsidR="006166CE">
        <w:rPr>
          <w:sz w:val="28"/>
          <w:szCs w:val="28"/>
        </w:rPr>
        <w:t>Лоцкинської</w:t>
      </w:r>
      <w:proofErr w:type="spellEnd"/>
      <w:r w:rsidR="006166CE">
        <w:rPr>
          <w:sz w:val="28"/>
          <w:szCs w:val="28"/>
        </w:rPr>
        <w:t xml:space="preserve"> сільської  ради сьомого скликання,  затвердженого  рішенням  сільської  ради  від  11  грудня  2015  року  №  1 та   </w:t>
      </w:r>
      <w:proofErr w:type="spellStart"/>
      <w:r w:rsidR="006166CE">
        <w:rPr>
          <w:sz w:val="28"/>
          <w:szCs w:val="28"/>
        </w:rPr>
        <w:t>статтей</w:t>
      </w:r>
      <w:proofErr w:type="spellEnd"/>
      <w:r w:rsidR="006166CE">
        <w:rPr>
          <w:sz w:val="28"/>
          <w:szCs w:val="28"/>
        </w:rPr>
        <w:t xml:space="preserve">  8, 11  розділу </w:t>
      </w:r>
      <w:r w:rsidR="006166CE">
        <w:rPr>
          <w:sz w:val="28"/>
          <w:szCs w:val="28"/>
          <w:lang w:val="en-US"/>
        </w:rPr>
        <w:t>II</w:t>
      </w:r>
      <w:r w:rsidR="006166CE">
        <w:rPr>
          <w:sz w:val="28"/>
          <w:szCs w:val="28"/>
        </w:rPr>
        <w:t xml:space="preserve"> «Функції та питання відання постійних комісій сільської ради»  Положення  про  постійні  комісії  </w:t>
      </w:r>
      <w:proofErr w:type="spellStart"/>
      <w:r w:rsidR="006166CE">
        <w:rPr>
          <w:sz w:val="28"/>
          <w:szCs w:val="28"/>
        </w:rPr>
        <w:t>Лоцкинської</w:t>
      </w:r>
      <w:proofErr w:type="spellEnd"/>
      <w:r w:rsidR="006166CE">
        <w:rPr>
          <w:sz w:val="28"/>
          <w:szCs w:val="28"/>
        </w:rPr>
        <w:t xml:space="preserve">  сільської  ради,  затвердженого  рішенням сільської  ради  від </w:t>
      </w:r>
      <w:r w:rsidR="009F4898">
        <w:rPr>
          <w:sz w:val="28"/>
          <w:szCs w:val="28"/>
        </w:rPr>
        <w:t>01 березня</w:t>
      </w:r>
      <w:r w:rsidR="00D93B59">
        <w:rPr>
          <w:sz w:val="28"/>
          <w:szCs w:val="28"/>
        </w:rPr>
        <w:t xml:space="preserve">  </w:t>
      </w:r>
      <w:r w:rsidR="006166CE">
        <w:rPr>
          <w:sz w:val="28"/>
          <w:szCs w:val="28"/>
        </w:rPr>
        <w:t>201</w:t>
      </w:r>
      <w:r w:rsidR="009F4898">
        <w:rPr>
          <w:sz w:val="28"/>
          <w:szCs w:val="28"/>
        </w:rPr>
        <w:t>9</w:t>
      </w:r>
      <w:r w:rsidR="006166CE">
        <w:rPr>
          <w:sz w:val="28"/>
          <w:szCs w:val="28"/>
        </w:rPr>
        <w:t xml:space="preserve"> року №</w:t>
      </w:r>
      <w:r w:rsidR="009F4898">
        <w:rPr>
          <w:sz w:val="28"/>
          <w:szCs w:val="28"/>
        </w:rPr>
        <w:t xml:space="preserve"> </w:t>
      </w:r>
      <w:r w:rsidR="00C16D4D">
        <w:rPr>
          <w:sz w:val="28"/>
          <w:szCs w:val="28"/>
        </w:rPr>
        <w:t>9</w:t>
      </w:r>
      <w:r w:rsidR="006166CE">
        <w:rPr>
          <w:sz w:val="28"/>
          <w:szCs w:val="28"/>
        </w:rPr>
        <w:t xml:space="preserve">, </w:t>
      </w:r>
      <w:r>
        <w:rPr>
          <w:sz w:val="28"/>
          <w:szCs w:val="28"/>
        </w:rPr>
        <w:t>постійна  комісія  сільської  ради</w:t>
      </w:r>
    </w:p>
    <w:p w:rsidR="006816B5" w:rsidRPr="00AC4388" w:rsidRDefault="006816B5" w:rsidP="00B546F9">
      <w:pPr>
        <w:jc w:val="both"/>
        <w:rPr>
          <w:sz w:val="16"/>
          <w:szCs w:val="16"/>
          <w:lang w:val="uk-UA"/>
        </w:rPr>
      </w:pPr>
    </w:p>
    <w:p w:rsidR="006816B5" w:rsidRDefault="006816B5" w:rsidP="006816B5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816B5" w:rsidRPr="00AC4388" w:rsidRDefault="006816B5" w:rsidP="006816B5">
      <w:pPr>
        <w:ind w:right="-1050"/>
        <w:jc w:val="both"/>
        <w:rPr>
          <w:b/>
          <w:sz w:val="16"/>
          <w:szCs w:val="16"/>
          <w:lang w:val="uk-UA"/>
        </w:rPr>
      </w:pPr>
    </w:p>
    <w:p w:rsidR="00ED69C2" w:rsidRDefault="00BE1112" w:rsidP="003641D3">
      <w:pPr>
        <w:pStyle w:val="a3"/>
        <w:numPr>
          <w:ilvl w:val="0"/>
          <w:numId w:val="1"/>
        </w:numPr>
        <w:tabs>
          <w:tab w:val="left" w:pos="284"/>
        </w:tabs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Інформацію</w:t>
      </w:r>
      <w:r w:rsidR="008F6CB7" w:rsidRPr="008F6CB7">
        <w:rPr>
          <w:sz w:val="28"/>
          <w:szCs w:val="28"/>
        </w:rPr>
        <w:t xml:space="preserve"> </w:t>
      </w:r>
      <w:r w:rsidR="008F6CB7">
        <w:rPr>
          <w:sz w:val="28"/>
          <w:szCs w:val="28"/>
        </w:rPr>
        <w:t>головного бухгалтера</w:t>
      </w:r>
      <w:r w:rsidR="00A31DB1">
        <w:rPr>
          <w:sz w:val="28"/>
          <w:szCs w:val="28"/>
        </w:rPr>
        <w:t xml:space="preserve"> сільської ради </w:t>
      </w:r>
      <w:r w:rsidR="002D308B">
        <w:rPr>
          <w:sz w:val="28"/>
          <w:szCs w:val="28"/>
        </w:rPr>
        <w:t>Франчук І.В</w:t>
      </w:r>
      <w:r w:rsidR="00A31DB1">
        <w:rPr>
          <w:sz w:val="28"/>
          <w:szCs w:val="28"/>
        </w:rPr>
        <w:t>.</w:t>
      </w:r>
      <w:r>
        <w:rPr>
          <w:sz w:val="28"/>
          <w:szCs w:val="28"/>
        </w:rPr>
        <w:t xml:space="preserve"> про </w:t>
      </w:r>
      <w:r w:rsidR="002D308B">
        <w:rPr>
          <w:sz w:val="28"/>
          <w:szCs w:val="28"/>
        </w:rPr>
        <w:t xml:space="preserve">внесення змін до сільського бюджету </w:t>
      </w:r>
      <w:proofErr w:type="spellStart"/>
      <w:r w:rsidR="002D308B">
        <w:rPr>
          <w:sz w:val="28"/>
          <w:szCs w:val="28"/>
        </w:rPr>
        <w:t>Лоцкинської</w:t>
      </w:r>
      <w:proofErr w:type="spellEnd"/>
      <w:r w:rsidR="002D308B">
        <w:rPr>
          <w:sz w:val="28"/>
          <w:szCs w:val="28"/>
        </w:rPr>
        <w:t xml:space="preserve"> сільської ради на 201</w:t>
      </w:r>
      <w:r w:rsidR="009F4898">
        <w:rPr>
          <w:sz w:val="28"/>
          <w:szCs w:val="28"/>
        </w:rPr>
        <w:t>9</w:t>
      </w:r>
      <w:r w:rsidR="002D308B">
        <w:rPr>
          <w:sz w:val="28"/>
          <w:szCs w:val="28"/>
        </w:rPr>
        <w:t xml:space="preserve"> рік</w:t>
      </w:r>
      <w:r w:rsidR="0013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69C2" w:rsidRPr="00ED69C2">
        <w:rPr>
          <w:sz w:val="28"/>
          <w:szCs w:val="28"/>
        </w:rPr>
        <w:t xml:space="preserve">прийняти до відома. </w:t>
      </w:r>
    </w:p>
    <w:p w:rsidR="00AC4388" w:rsidRPr="00AC4388" w:rsidRDefault="00AC4388" w:rsidP="00AC4388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AC4388" w:rsidRPr="003D28ED" w:rsidRDefault="00AC4388" w:rsidP="003641D3">
      <w:pPr>
        <w:pStyle w:val="a3"/>
        <w:numPr>
          <w:ilvl w:val="0"/>
          <w:numId w:val="1"/>
        </w:numPr>
        <w:tabs>
          <w:tab w:val="left" w:pos="567"/>
        </w:tabs>
        <w:ind w:left="0" w:right="0" w:firstLine="284"/>
        <w:rPr>
          <w:sz w:val="28"/>
          <w:szCs w:val="28"/>
        </w:rPr>
      </w:pPr>
      <w:r w:rsidRPr="005B0FA4">
        <w:rPr>
          <w:sz w:val="28"/>
          <w:szCs w:val="28"/>
        </w:rPr>
        <w:t>Погодитися</w:t>
      </w:r>
      <w:r>
        <w:rPr>
          <w:sz w:val="28"/>
          <w:szCs w:val="28"/>
        </w:rPr>
        <w:t xml:space="preserve">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6816B5" w:rsidRDefault="006816B5" w:rsidP="006816B5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AB15EB" w:rsidRDefault="00AB15EB" w:rsidP="006816B5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AB15EB" w:rsidRDefault="00AB15EB" w:rsidP="006816B5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6816B5" w:rsidRDefault="006816B5" w:rsidP="006816B5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B05104" w:rsidRDefault="006816B5" w:rsidP="00AC4388">
      <w:pPr>
        <w:tabs>
          <w:tab w:val="left" w:pos="7088"/>
        </w:tabs>
        <w:ind w:left="-142" w:right="-119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сільської ради                                                                     </w:t>
      </w:r>
      <w:r w:rsidR="001D1FE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1D1FE9">
        <w:rPr>
          <w:sz w:val="28"/>
          <w:szCs w:val="28"/>
          <w:lang w:val="uk-UA"/>
        </w:rPr>
        <w:t>В.М.</w:t>
      </w:r>
      <w:proofErr w:type="spellStart"/>
      <w:r w:rsidR="001D1FE9">
        <w:rPr>
          <w:sz w:val="28"/>
          <w:szCs w:val="28"/>
          <w:lang w:val="uk-UA"/>
        </w:rPr>
        <w:t>Ларченко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05104" w:rsidRPr="00B05104" w:rsidRDefault="00B05104" w:rsidP="00B05104">
      <w:pPr>
        <w:rPr>
          <w:lang w:val="uk-UA"/>
        </w:rPr>
      </w:pPr>
    </w:p>
    <w:p w:rsidR="00B05104" w:rsidRPr="00B05104" w:rsidRDefault="00B05104" w:rsidP="00B05104">
      <w:pPr>
        <w:rPr>
          <w:lang w:val="uk-UA"/>
        </w:rPr>
      </w:pPr>
    </w:p>
    <w:p w:rsidR="00B05104" w:rsidRPr="00B05104" w:rsidRDefault="00B05104" w:rsidP="00B05104">
      <w:pPr>
        <w:rPr>
          <w:lang w:val="uk-UA"/>
        </w:rPr>
      </w:pPr>
    </w:p>
    <w:p w:rsidR="00B05104" w:rsidRPr="00B05104" w:rsidRDefault="00B05104" w:rsidP="00B05104">
      <w:pPr>
        <w:rPr>
          <w:lang w:val="uk-UA"/>
        </w:rPr>
      </w:pPr>
    </w:p>
    <w:p w:rsidR="00B05104" w:rsidRPr="00B05104" w:rsidRDefault="00B05104" w:rsidP="00B05104">
      <w:pPr>
        <w:rPr>
          <w:lang w:val="uk-UA"/>
        </w:rPr>
      </w:pPr>
    </w:p>
    <w:p w:rsidR="00B05104" w:rsidRPr="00B05104" w:rsidRDefault="00B05104" w:rsidP="00B05104">
      <w:pPr>
        <w:rPr>
          <w:lang w:val="uk-UA"/>
        </w:rPr>
      </w:pPr>
    </w:p>
    <w:p w:rsidR="00B05104" w:rsidRDefault="00B05104" w:rsidP="00B05104">
      <w:pPr>
        <w:rPr>
          <w:lang w:val="uk-UA"/>
        </w:rPr>
      </w:pPr>
    </w:p>
    <w:p w:rsidR="001F1FEB" w:rsidRDefault="00B05104" w:rsidP="00B05104">
      <w:pPr>
        <w:tabs>
          <w:tab w:val="left" w:pos="3720"/>
        </w:tabs>
        <w:rPr>
          <w:lang w:val="uk-UA"/>
        </w:rPr>
      </w:pPr>
      <w:r>
        <w:rPr>
          <w:lang w:val="uk-UA"/>
        </w:rPr>
        <w:tab/>
      </w:r>
    </w:p>
    <w:p w:rsidR="00B05104" w:rsidRDefault="00B05104" w:rsidP="00B05104">
      <w:pPr>
        <w:tabs>
          <w:tab w:val="left" w:pos="3720"/>
        </w:tabs>
        <w:rPr>
          <w:lang w:val="uk-UA"/>
        </w:rPr>
      </w:pPr>
    </w:p>
    <w:p w:rsidR="00B05104" w:rsidRDefault="00B05104" w:rsidP="00B05104">
      <w:pPr>
        <w:tabs>
          <w:tab w:val="left" w:pos="3720"/>
        </w:tabs>
        <w:rPr>
          <w:lang w:val="uk-UA"/>
        </w:rPr>
      </w:pPr>
    </w:p>
    <w:p w:rsidR="00B05104" w:rsidRPr="00B05104" w:rsidRDefault="00B05104" w:rsidP="00B05104">
      <w:pPr>
        <w:tabs>
          <w:tab w:val="left" w:pos="3720"/>
        </w:tabs>
        <w:rPr>
          <w:lang w:val="uk-UA"/>
        </w:rPr>
      </w:pPr>
    </w:p>
    <w:sectPr w:rsidR="00B05104" w:rsidRPr="00B05104" w:rsidSect="00D4690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803"/>
    <w:multiLevelType w:val="hybridMultilevel"/>
    <w:tmpl w:val="1F58E19C"/>
    <w:lvl w:ilvl="0" w:tplc="CAB29DB6">
      <w:start w:val="1"/>
      <w:numFmt w:val="decimal"/>
      <w:lvlText w:val="%1."/>
      <w:lvlJc w:val="left"/>
      <w:pPr>
        <w:ind w:left="1341" w:hanging="915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A5DE0"/>
    <w:multiLevelType w:val="hybridMultilevel"/>
    <w:tmpl w:val="4D0E76DC"/>
    <w:lvl w:ilvl="0" w:tplc="53984D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C365AD"/>
    <w:multiLevelType w:val="hybridMultilevel"/>
    <w:tmpl w:val="1F58E19C"/>
    <w:lvl w:ilvl="0" w:tplc="CAB29DB6">
      <w:start w:val="1"/>
      <w:numFmt w:val="decimal"/>
      <w:lvlText w:val="%1."/>
      <w:lvlJc w:val="left"/>
      <w:pPr>
        <w:ind w:left="1341" w:hanging="915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6B5"/>
    <w:rsid w:val="00067A3E"/>
    <w:rsid w:val="00093134"/>
    <w:rsid w:val="000B0815"/>
    <w:rsid w:val="00113AF2"/>
    <w:rsid w:val="001314C4"/>
    <w:rsid w:val="001A758C"/>
    <w:rsid w:val="001B2A69"/>
    <w:rsid w:val="001D1FE9"/>
    <w:rsid w:val="001F1FEB"/>
    <w:rsid w:val="00291696"/>
    <w:rsid w:val="00291771"/>
    <w:rsid w:val="00292BB1"/>
    <w:rsid w:val="002D308B"/>
    <w:rsid w:val="0032039E"/>
    <w:rsid w:val="003641D3"/>
    <w:rsid w:val="003D439A"/>
    <w:rsid w:val="003F6E85"/>
    <w:rsid w:val="00470C3F"/>
    <w:rsid w:val="004D2B73"/>
    <w:rsid w:val="004F4323"/>
    <w:rsid w:val="005000E0"/>
    <w:rsid w:val="005221AA"/>
    <w:rsid w:val="00554D8B"/>
    <w:rsid w:val="00565AE6"/>
    <w:rsid w:val="005A0D73"/>
    <w:rsid w:val="005C1A81"/>
    <w:rsid w:val="005E4C3C"/>
    <w:rsid w:val="006166CE"/>
    <w:rsid w:val="006679C0"/>
    <w:rsid w:val="006816B5"/>
    <w:rsid w:val="006F4548"/>
    <w:rsid w:val="0076223D"/>
    <w:rsid w:val="007C5CF4"/>
    <w:rsid w:val="008155A1"/>
    <w:rsid w:val="0082300F"/>
    <w:rsid w:val="008714AE"/>
    <w:rsid w:val="008F6CB7"/>
    <w:rsid w:val="009902D0"/>
    <w:rsid w:val="009F4898"/>
    <w:rsid w:val="00A15846"/>
    <w:rsid w:val="00A31DB1"/>
    <w:rsid w:val="00A415C7"/>
    <w:rsid w:val="00AA53A9"/>
    <w:rsid w:val="00AB15EB"/>
    <w:rsid w:val="00AC122E"/>
    <w:rsid w:val="00AC4388"/>
    <w:rsid w:val="00B04EC0"/>
    <w:rsid w:val="00B05104"/>
    <w:rsid w:val="00B546F9"/>
    <w:rsid w:val="00BB5388"/>
    <w:rsid w:val="00BC533F"/>
    <w:rsid w:val="00BE1112"/>
    <w:rsid w:val="00C16D4D"/>
    <w:rsid w:val="00C37539"/>
    <w:rsid w:val="00C76C01"/>
    <w:rsid w:val="00C83CD1"/>
    <w:rsid w:val="00CF21A9"/>
    <w:rsid w:val="00D1719B"/>
    <w:rsid w:val="00D46903"/>
    <w:rsid w:val="00D529CC"/>
    <w:rsid w:val="00D5564C"/>
    <w:rsid w:val="00D77BEB"/>
    <w:rsid w:val="00D93B59"/>
    <w:rsid w:val="00DA4310"/>
    <w:rsid w:val="00DA5C32"/>
    <w:rsid w:val="00DB43F9"/>
    <w:rsid w:val="00DB547C"/>
    <w:rsid w:val="00DC10D1"/>
    <w:rsid w:val="00DD6B21"/>
    <w:rsid w:val="00DF15D7"/>
    <w:rsid w:val="00E43222"/>
    <w:rsid w:val="00E96185"/>
    <w:rsid w:val="00EA5B22"/>
    <w:rsid w:val="00ED69C2"/>
    <w:rsid w:val="00EE3FD1"/>
    <w:rsid w:val="00F50E57"/>
    <w:rsid w:val="00F96185"/>
    <w:rsid w:val="00FC5043"/>
    <w:rsid w:val="00FC5082"/>
    <w:rsid w:val="00FE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816B5"/>
    <w:pPr>
      <w:keepNext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816B5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681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8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AC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76FB-EB50-43F5-9E89-6E6C29A0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63</cp:revision>
  <cp:lastPrinted>2017-06-22T13:07:00Z</cp:lastPrinted>
  <dcterms:created xsi:type="dcterms:W3CDTF">2015-03-26T09:14:00Z</dcterms:created>
  <dcterms:modified xsi:type="dcterms:W3CDTF">2019-02-28T12:27:00Z</dcterms:modified>
</cp:coreProperties>
</file>