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5DF" w:rsidRDefault="000915DF" w:rsidP="000915DF">
      <w:pPr>
        <w:tabs>
          <w:tab w:val="left" w:pos="567"/>
        </w:tabs>
        <w:jc w:val="right"/>
        <w:rPr>
          <w:b/>
          <w:lang w:val="uk-UA"/>
        </w:rPr>
      </w:pPr>
      <w:r>
        <w:rPr>
          <w:b/>
          <w:lang w:val="uk-UA"/>
        </w:rPr>
        <w:t>ПРОЕКТ</w:t>
      </w:r>
    </w:p>
    <w:p w:rsidR="000915DF" w:rsidRDefault="00351286" w:rsidP="000915DF">
      <w:pPr>
        <w:tabs>
          <w:tab w:val="left" w:pos="567"/>
        </w:tabs>
        <w:jc w:val="right"/>
        <w:rPr>
          <w:b/>
          <w:lang w:val="uk-UA"/>
        </w:rPr>
      </w:pPr>
      <w:r>
        <w:rPr>
          <w:b/>
          <w:lang w:val="uk-UA"/>
        </w:rPr>
        <w:t>Гапоненко Л.О.</w:t>
      </w:r>
    </w:p>
    <w:p w:rsidR="000915DF" w:rsidRDefault="000915DF" w:rsidP="000915DF">
      <w:pPr>
        <w:tabs>
          <w:tab w:val="left" w:pos="567"/>
        </w:tabs>
        <w:jc w:val="center"/>
        <w:rPr>
          <w:sz w:val="16"/>
          <w:lang w:val="uk-UA"/>
        </w:rPr>
      </w:pPr>
    </w:p>
    <w:p w:rsidR="007811B8" w:rsidRDefault="007811B8" w:rsidP="007811B8">
      <w:pPr>
        <w:tabs>
          <w:tab w:val="left" w:pos="567"/>
        </w:tabs>
        <w:jc w:val="center"/>
        <w:rPr>
          <w:rFonts w:ascii="Calibri" w:hAnsi="Calibri"/>
          <w:lang w:val="uk-UA"/>
        </w:rPr>
      </w:pPr>
    </w:p>
    <w:p w:rsidR="007811B8" w:rsidRPr="00CF39BA" w:rsidRDefault="007811B8" w:rsidP="007811B8">
      <w:pPr>
        <w:jc w:val="center"/>
        <w:rPr>
          <w:b/>
          <w:caps/>
          <w:w w:val="150"/>
          <w:sz w:val="28"/>
          <w:szCs w:val="28"/>
          <w:lang w:val="uk-UA" w:eastAsia="en-US" w:bidi="en-US"/>
        </w:rPr>
      </w:pPr>
      <w:r w:rsidRPr="00CF39BA">
        <w:rPr>
          <w:b/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7811B8" w:rsidRDefault="007811B8" w:rsidP="007811B8">
      <w:pPr>
        <w:ind w:right="-143"/>
        <w:jc w:val="center"/>
        <w:rPr>
          <w:caps/>
          <w:w w:val="150"/>
          <w:lang w:val="uk-UA" w:eastAsia="en-US" w:bidi="en-US"/>
        </w:rPr>
      </w:pPr>
      <w:r w:rsidRPr="001B6B2F"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7811B8" w:rsidRPr="00243C38" w:rsidRDefault="007811B8" w:rsidP="007811B8">
      <w:pPr>
        <w:ind w:right="-143"/>
        <w:jc w:val="center"/>
        <w:rPr>
          <w:caps/>
          <w:w w:val="150"/>
          <w:lang w:val="uk-UA" w:eastAsia="en-US" w:bidi="en-US"/>
        </w:rPr>
      </w:pPr>
    </w:p>
    <w:p w:rsidR="007811B8" w:rsidRPr="00CF39BA" w:rsidRDefault="007811B8" w:rsidP="007811B8">
      <w:pPr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 w:rsidRPr="00CF39BA"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9182" w:type="dxa"/>
        <w:jc w:val="center"/>
        <w:tblLook w:val="01E0"/>
      </w:tblPr>
      <w:tblGrid>
        <w:gridCol w:w="3446"/>
        <w:gridCol w:w="1577"/>
        <w:gridCol w:w="4159"/>
      </w:tblGrid>
      <w:tr w:rsidR="007811B8" w:rsidTr="00201F66">
        <w:trPr>
          <w:jc w:val="center"/>
        </w:trPr>
        <w:tc>
          <w:tcPr>
            <w:tcW w:w="3446" w:type="dxa"/>
          </w:tcPr>
          <w:p w:rsidR="007811B8" w:rsidRPr="00861BAC" w:rsidRDefault="002F2634" w:rsidP="00817AD1">
            <w:pPr>
              <w:widowControl w:val="0"/>
              <w:tabs>
                <w:tab w:val="left" w:pos="2837"/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2F2634">
              <w:rPr>
                <w:sz w:val="20"/>
                <w:szCs w:val="20"/>
              </w:rPr>
              <w:pict>
                <v:line id="_x0000_s1026" style="position:absolute;left:0;text-align:left;z-index:251660288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7811B8">
              <w:rPr>
                <w:kern w:val="2"/>
                <w:sz w:val="26"/>
                <w:szCs w:val="26"/>
                <w:lang w:val="uk-UA" w:eastAsia="ar-SA"/>
              </w:rPr>
              <w:t xml:space="preserve">       </w:t>
            </w:r>
            <w:r w:rsidR="007811B8">
              <w:rPr>
                <w:kern w:val="2"/>
                <w:sz w:val="26"/>
                <w:szCs w:val="26"/>
                <w:lang w:val="en-US" w:eastAsia="ar-SA"/>
              </w:rPr>
              <w:t xml:space="preserve">     </w:t>
            </w:r>
            <w:r w:rsidR="007811B8" w:rsidRPr="00D43DA3">
              <w:rPr>
                <w:b/>
                <w:kern w:val="2"/>
                <w:sz w:val="26"/>
                <w:szCs w:val="26"/>
                <w:lang w:eastAsia="ar-SA"/>
              </w:rPr>
              <w:t xml:space="preserve">  </w:t>
            </w:r>
            <w:r w:rsidR="007811B8" w:rsidRPr="00861BAC">
              <w:rPr>
                <w:b/>
                <w:sz w:val="28"/>
                <w:szCs w:val="28"/>
              </w:rPr>
              <w:t>201</w:t>
            </w:r>
            <w:r w:rsidR="00817AD1">
              <w:rPr>
                <w:b/>
                <w:sz w:val="28"/>
                <w:szCs w:val="28"/>
                <w:lang w:val="uk-UA"/>
              </w:rPr>
              <w:t>9</w:t>
            </w:r>
            <w:r w:rsidR="007811B8" w:rsidRPr="00861BAC">
              <w:rPr>
                <w:b/>
                <w:sz w:val="28"/>
                <w:szCs w:val="28"/>
              </w:rPr>
              <w:t xml:space="preserve"> </w:t>
            </w:r>
            <w:r w:rsidR="007811B8" w:rsidRPr="005D6A1C">
              <w:rPr>
                <w:sz w:val="28"/>
                <w:szCs w:val="28"/>
              </w:rPr>
              <w:t xml:space="preserve">року </w:t>
            </w:r>
            <w:r w:rsidR="007811B8" w:rsidRPr="005D6A1C">
              <w:rPr>
                <w:b/>
                <w:sz w:val="28"/>
                <w:szCs w:val="28"/>
              </w:rPr>
              <w:t>№</w:t>
            </w:r>
            <w:r w:rsidR="007811B8" w:rsidRPr="005D6A1C">
              <w:rPr>
                <w:b/>
                <w:sz w:val="28"/>
                <w:szCs w:val="28"/>
                <w:lang w:val="uk-UA"/>
              </w:rPr>
              <w:t xml:space="preserve"> </w:t>
            </w:r>
            <w:r w:rsidR="007811B8">
              <w:rPr>
                <w:b/>
                <w:sz w:val="28"/>
                <w:szCs w:val="28"/>
                <w:u w:val="single"/>
                <w:lang w:val="uk-UA"/>
              </w:rPr>
              <w:t xml:space="preserve">    </w:t>
            </w:r>
            <w:r w:rsidR="007811B8" w:rsidRPr="008531D4">
              <w:rPr>
                <w:b/>
                <w:sz w:val="28"/>
                <w:szCs w:val="28"/>
                <w:u w:val="single"/>
              </w:rPr>
              <w:t xml:space="preserve"> </w:t>
            </w:r>
            <w:r w:rsidR="007811B8" w:rsidRPr="00861BAC">
              <w:rPr>
                <w:sz w:val="28"/>
                <w:szCs w:val="28"/>
              </w:rPr>
              <w:t xml:space="preserve">   </w:t>
            </w:r>
            <w:r w:rsidR="007811B8" w:rsidRPr="00861BAC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577" w:type="dxa"/>
          </w:tcPr>
          <w:p w:rsidR="007811B8" w:rsidRPr="001B6B2F" w:rsidRDefault="007811B8" w:rsidP="00201F66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u w:val="single"/>
                <w:lang w:val="uk-UA" w:eastAsia="ar-SA"/>
              </w:rPr>
            </w:pPr>
            <w:r w:rsidRPr="001B6B2F">
              <w:rPr>
                <w:kern w:val="2"/>
                <w:u w:val="single"/>
                <w:lang w:val="uk-UA" w:eastAsia="ar-SA"/>
              </w:rPr>
              <w:t xml:space="preserve">с. Лоцкине </w:t>
            </w:r>
          </w:p>
        </w:tc>
        <w:tc>
          <w:tcPr>
            <w:tcW w:w="4159" w:type="dxa"/>
          </w:tcPr>
          <w:p w:rsidR="007811B8" w:rsidRDefault="007811B8" w:rsidP="00FC0D39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 w:rsidRPr="00493EB9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 </w:t>
            </w:r>
            <w:r w:rsidRPr="00CC30C2">
              <w:rPr>
                <w:color w:val="000000"/>
                <w:sz w:val="28"/>
                <w:szCs w:val="28"/>
                <w:u w:val="single"/>
                <w:lang w:val="uk-UA"/>
              </w:rPr>
              <w:t>Х</w:t>
            </w:r>
            <w:r w:rsidR="00857B89">
              <w:rPr>
                <w:color w:val="000000"/>
                <w:sz w:val="28"/>
                <w:szCs w:val="28"/>
                <w:u w:val="single"/>
                <w:lang w:val="uk-UA"/>
              </w:rPr>
              <w:t>Х</w:t>
            </w:r>
            <w:r w:rsidR="00817AD1">
              <w:rPr>
                <w:color w:val="000000"/>
                <w:sz w:val="28"/>
                <w:szCs w:val="28"/>
                <w:u w:val="single"/>
                <w:lang w:val="uk-UA"/>
              </w:rPr>
              <w:t>УІІ</w:t>
            </w:r>
            <w:r w:rsidR="00311FA8">
              <w:rPr>
                <w:color w:val="000000"/>
                <w:sz w:val="28"/>
                <w:szCs w:val="28"/>
                <w:u w:val="single"/>
                <w:lang w:val="uk-UA"/>
              </w:rPr>
              <w:t>І</w:t>
            </w:r>
            <w:r w:rsidRPr="005F26A3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Pr="00C3107C">
              <w:rPr>
                <w:kern w:val="2"/>
                <w:sz w:val="26"/>
                <w:szCs w:val="26"/>
                <w:u w:val="single"/>
                <w:lang w:val="uk-UA" w:eastAsia="ar-SA"/>
              </w:rPr>
              <w:t>сесі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>я</w:t>
            </w:r>
            <w:r w:rsidRPr="00C3107C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 </w:t>
            </w:r>
            <w:r>
              <w:rPr>
                <w:kern w:val="2"/>
                <w:sz w:val="26"/>
                <w:szCs w:val="26"/>
                <w:u w:val="single"/>
                <w:lang w:val="uk-UA" w:eastAsia="ar-SA"/>
              </w:rPr>
              <w:t>сьомого</w:t>
            </w:r>
            <w:r w:rsidRPr="00225EB1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скликання</w:t>
            </w:r>
            <w:r w:rsidRPr="00861BAC">
              <w:rPr>
                <w:kern w:val="2"/>
                <w:sz w:val="26"/>
                <w:szCs w:val="26"/>
                <w:u w:val="single"/>
                <w:lang w:val="uk-UA" w:eastAsia="ar-SA"/>
              </w:rPr>
              <w:t xml:space="preserve"> </w:t>
            </w:r>
          </w:p>
        </w:tc>
      </w:tr>
    </w:tbl>
    <w:p w:rsidR="000915DF" w:rsidRDefault="000915DF" w:rsidP="000915DF">
      <w:pPr>
        <w:rPr>
          <w:lang w:val="uk-UA"/>
        </w:rPr>
      </w:pPr>
    </w:p>
    <w:p w:rsidR="000915DF" w:rsidRDefault="000915DF" w:rsidP="000915DF">
      <w:pPr>
        <w:rPr>
          <w:lang w:val="uk-UA"/>
        </w:rPr>
      </w:pPr>
    </w:p>
    <w:p w:rsidR="00857B89" w:rsidRDefault="000915DF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</w:t>
      </w:r>
      <w:r w:rsidR="00857B89">
        <w:rPr>
          <w:sz w:val="28"/>
          <w:szCs w:val="28"/>
          <w:lang w:val="uk-UA"/>
        </w:rPr>
        <w:t>затвердження  технічної документації</w:t>
      </w:r>
    </w:p>
    <w:p w:rsidR="00857B89" w:rsidRDefault="00857B89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землеустрою </w:t>
      </w:r>
      <w:r w:rsidR="005C2C00">
        <w:rPr>
          <w:sz w:val="28"/>
          <w:szCs w:val="28"/>
          <w:lang w:val="uk-UA"/>
        </w:rPr>
        <w:t>щ</w:t>
      </w:r>
      <w:r>
        <w:rPr>
          <w:sz w:val="28"/>
          <w:szCs w:val="28"/>
          <w:lang w:val="uk-UA"/>
        </w:rPr>
        <w:t>о</w:t>
      </w:r>
      <w:r w:rsidR="005C2C00">
        <w:rPr>
          <w:sz w:val="28"/>
          <w:szCs w:val="28"/>
          <w:lang w:val="uk-UA"/>
        </w:rPr>
        <w:t xml:space="preserve"> </w:t>
      </w:r>
      <w:r w:rsidR="002C48A3">
        <w:rPr>
          <w:sz w:val="28"/>
          <w:szCs w:val="28"/>
          <w:lang w:val="uk-UA"/>
        </w:rPr>
        <w:t>д</w:t>
      </w:r>
      <w:r>
        <w:rPr>
          <w:sz w:val="28"/>
          <w:szCs w:val="28"/>
          <w:lang w:val="uk-UA"/>
        </w:rPr>
        <w:t>о встановлення (відновлення)</w:t>
      </w:r>
    </w:p>
    <w:p w:rsidR="00857B89" w:rsidRDefault="00857B89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натурі меж земельної ділянки у власність</w:t>
      </w:r>
    </w:p>
    <w:p w:rsidR="00857B89" w:rsidRDefault="00857B89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</w:p>
    <w:p w:rsidR="002C48A3" w:rsidRDefault="002C48A3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</w:p>
    <w:p w:rsidR="000C33A8" w:rsidRDefault="000915DF" w:rsidP="000C33A8">
      <w:pPr>
        <w:widowControl w:val="0"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Розглянувши </w:t>
      </w:r>
      <w:r w:rsidR="0022448F">
        <w:rPr>
          <w:sz w:val="28"/>
          <w:szCs w:val="28"/>
          <w:lang w:val="uk-UA"/>
        </w:rPr>
        <w:t xml:space="preserve">технічну документацію  із землеустрою громадянина України </w:t>
      </w:r>
      <w:r w:rsidR="00817AD1">
        <w:rPr>
          <w:sz w:val="28"/>
          <w:szCs w:val="28"/>
          <w:lang w:val="uk-UA"/>
        </w:rPr>
        <w:t>Ш</w:t>
      </w:r>
      <w:r w:rsidR="0022448F">
        <w:rPr>
          <w:sz w:val="28"/>
          <w:szCs w:val="28"/>
          <w:lang w:val="uk-UA"/>
        </w:rPr>
        <w:t xml:space="preserve">*** щодо встановлення (відновлення) в натурі меж земельної ділянки, </w:t>
      </w:r>
      <w:r w:rsidR="0084633D">
        <w:rPr>
          <w:sz w:val="28"/>
          <w:szCs w:val="28"/>
          <w:lang w:val="uk-UA"/>
        </w:rPr>
        <w:t xml:space="preserve"> </w:t>
      </w:r>
      <w:r w:rsidR="0022448F">
        <w:rPr>
          <w:sz w:val="28"/>
          <w:szCs w:val="28"/>
          <w:lang w:val="uk-UA"/>
        </w:rPr>
        <w:t>сі</w:t>
      </w:r>
      <w:r>
        <w:rPr>
          <w:sz w:val="28"/>
          <w:szCs w:val="28"/>
          <w:lang w:val="uk-UA"/>
        </w:rPr>
        <w:t>льська рада</w:t>
      </w:r>
      <w:r w:rsidR="000C33A8">
        <w:rPr>
          <w:sz w:val="28"/>
          <w:szCs w:val="28"/>
          <w:lang w:val="uk-UA"/>
        </w:rPr>
        <w:t xml:space="preserve"> </w:t>
      </w:r>
      <w:r w:rsidR="000C33A8">
        <w:rPr>
          <w:bCs/>
          <w:color w:val="000000"/>
          <w:sz w:val="28"/>
          <w:szCs w:val="28"/>
          <w:lang w:val="uk-UA"/>
        </w:rPr>
        <w:t xml:space="preserve">відповідно до частини четвертої статті 47 Закону України від 21.05.1997 р. № 280/97 - ВР « Про місцеве самоврядування в Україні», на підставі  статті 4.1 розділу ІУ «Постійні комісії сільської ради» Регламенту роботи </w:t>
      </w:r>
      <w:proofErr w:type="spellStart"/>
      <w:r w:rsidR="000C33A8">
        <w:rPr>
          <w:bCs/>
          <w:color w:val="000000"/>
          <w:sz w:val="28"/>
          <w:szCs w:val="28"/>
          <w:lang w:val="uk-UA"/>
        </w:rPr>
        <w:t>Лоцкинської</w:t>
      </w:r>
      <w:proofErr w:type="spellEnd"/>
      <w:r w:rsidR="000C33A8">
        <w:rPr>
          <w:bCs/>
          <w:color w:val="000000"/>
          <w:sz w:val="28"/>
          <w:szCs w:val="28"/>
          <w:lang w:val="uk-UA"/>
        </w:rPr>
        <w:t xml:space="preserve"> сільської ради  сьомого скликання , затвердженого рішенням сільської ради від 11 грудня 2015 року №1 та статей 8,10 розділу ІІ «Функції та питання відання  постійних комісій сільської ради « Положення про постійні комісії </w:t>
      </w:r>
      <w:proofErr w:type="spellStart"/>
      <w:r w:rsidR="000C33A8">
        <w:rPr>
          <w:bCs/>
          <w:color w:val="000000"/>
          <w:sz w:val="28"/>
          <w:szCs w:val="28"/>
          <w:lang w:val="uk-UA"/>
        </w:rPr>
        <w:t>Лоцкинської</w:t>
      </w:r>
      <w:proofErr w:type="spellEnd"/>
      <w:r w:rsidR="000C33A8">
        <w:rPr>
          <w:bCs/>
          <w:color w:val="000000"/>
          <w:sz w:val="28"/>
          <w:szCs w:val="28"/>
          <w:lang w:val="uk-UA"/>
        </w:rPr>
        <w:t xml:space="preserve"> сільської ради , затвердженого рішенням сільської ради від 20 листопада 2015 року №4, постійна комісія сільської ради</w:t>
      </w:r>
    </w:p>
    <w:p w:rsidR="000915DF" w:rsidRDefault="000915DF" w:rsidP="00857B89">
      <w:pPr>
        <w:tabs>
          <w:tab w:val="left" w:pos="3780"/>
          <w:tab w:val="left" w:pos="4500"/>
        </w:tabs>
        <w:ind w:right="-5"/>
        <w:jc w:val="both"/>
        <w:rPr>
          <w:sz w:val="28"/>
          <w:szCs w:val="28"/>
          <w:lang w:val="uk-UA"/>
        </w:rPr>
      </w:pPr>
    </w:p>
    <w:p w:rsidR="000915DF" w:rsidRDefault="000915DF" w:rsidP="00091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0915DF" w:rsidRDefault="000915DF" w:rsidP="000915D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0915DF" w:rsidRDefault="000915DF" w:rsidP="000915DF">
      <w:pPr>
        <w:rPr>
          <w:b/>
          <w:sz w:val="28"/>
          <w:szCs w:val="28"/>
          <w:lang w:val="uk-UA"/>
        </w:rPr>
      </w:pPr>
    </w:p>
    <w:p w:rsidR="000915DF" w:rsidRDefault="000915DF" w:rsidP="000915D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857B89">
        <w:rPr>
          <w:sz w:val="28"/>
          <w:szCs w:val="28"/>
          <w:lang w:val="uk-UA"/>
        </w:rPr>
        <w:t>Затвердити технічну документацію із землеустрою щодо встановлення (відновлення) в натурі меж земельної ділянки</w:t>
      </w:r>
      <w:r w:rsidR="002C48A3">
        <w:rPr>
          <w:sz w:val="28"/>
          <w:szCs w:val="28"/>
          <w:lang w:val="uk-UA"/>
        </w:rPr>
        <w:t xml:space="preserve"> у власність громадянину</w:t>
      </w:r>
      <w:r w:rsidR="00857B89">
        <w:rPr>
          <w:sz w:val="28"/>
          <w:szCs w:val="28"/>
          <w:lang w:val="uk-UA"/>
        </w:rPr>
        <w:t xml:space="preserve"> </w:t>
      </w:r>
      <w:r w:rsidR="008463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0915DF">
        <w:rPr>
          <w:sz w:val="28"/>
          <w:szCs w:val="28"/>
          <w:lang w:val="uk-UA"/>
        </w:rPr>
        <w:t xml:space="preserve">України  </w:t>
      </w:r>
      <w:r w:rsidR="00817AD1">
        <w:rPr>
          <w:sz w:val="28"/>
          <w:szCs w:val="28"/>
          <w:lang w:val="uk-UA"/>
        </w:rPr>
        <w:t>Ш</w:t>
      </w:r>
      <w:r w:rsidRPr="000915DF">
        <w:rPr>
          <w:sz w:val="28"/>
          <w:szCs w:val="28"/>
          <w:lang w:val="uk-UA"/>
        </w:rPr>
        <w:t>****</w:t>
      </w:r>
      <w:r w:rsidR="0022448F">
        <w:rPr>
          <w:sz w:val="28"/>
          <w:szCs w:val="28"/>
          <w:lang w:val="uk-UA"/>
        </w:rPr>
        <w:t xml:space="preserve"> загальною площею 0,2</w:t>
      </w:r>
      <w:r w:rsidR="00817AD1">
        <w:rPr>
          <w:sz w:val="28"/>
          <w:szCs w:val="28"/>
          <w:lang w:val="uk-UA"/>
        </w:rPr>
        <w:t>5</w:t>
      </w:r>
      <w:r w:rsidR="0022448F">
        <w:rPr>
          <w:sz w:val="28"/>
          <w:szCs w:val="28"/>
          <w:lang w:val="uk-UA"/>
        </w:rPr>
        <w:t>га, кадастровий номер  4820683000:05:0</w:t>
      </w:r>
      <w:r w:rsidR="00817AD1">
        <w:rPr>
          <w:sz w:val="28"/>
          <w:szCs w:val="28"/>
          <w:lang w:val="uk-UA"/>
        </w:rPr>
        <w:t>09</w:t>
      </w:r>
      <w:r w:rsidR="0022448F">
        <w:rPr>
          <w:sz w:val="28"/>
          <w:szCs w:val="28"/>
          <w:lang w:val="uk-UA"/>
        </w:rPr>
        <w:t>:001</w:t>
      </w:r>
      <w:r w:rsidR="00817AD1">
        <w:rPr>
          <w:sz w:val="28"/>
          <w:szCs w:val="28"/>
          <w:lang w:val="uk-UA"/>
        </w:rPr>
        <w:t>4</w:t>
      </w:r>
      <w:r w:rsidR="0022448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2C48A3">
        <w:rPr>
          <w:sz w:val="28"/>
          <w:szCs w:val="28"/>
          <w:lang w:val="uk-UA"/>
        </w:rPr>
        <w:t xml:space="preserve"> будівництва та </w:t>
      </w:r>
      <w:r>
        <w:rPr>
          <w:sz w:val="28"/>
          <w:szCs w:val="28"/>
          <w:lang w:val="uk-UA"/>
        </w:rPr>
        <w:t>обслуговування житлового будинку</w:t>
      </w:r>
      <w:r w:rsidR="002C48A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господарських</w:t>
      </w:r>
      <w:r w:rsidR="002C48A3">
        <w:rPr>
          <w:sz w:val="28"/>
          <w:szCs w:val="28"/>
          <w:lang w:val="uk-UA"/>
        </w:rPr>
        <w:t xml:space="preserve"> будівель і</w:t>
      </w:r>
      <w:r>
        <w:rPr>
          <w:sz w:val="28"/>
          <w:szCs w:val="28"/>
          <w:lang w:val="uk-UA"/>
        </w:rPr>
        <w:t xml:space="preserve"> споруд  в селі </w:t>
      </w:r>
      <w:proofErr w:type="spellStart"/>
      <w:r>
        <w:rPr>
          <w:sz w:val="28"/>
          <w:szCs w:val="28"/>
          <w:lang w:val="uk-UA"/>
        </w:rPr>
        <w:t>Лоцкине</w:t>
      </w:r>
      <w:proofErr w:type="spellEnd"/>
      <w:r w:rsidR="002C48A3">
        <w:rPr>
          <w:sz w:val="28"/>
          <w:szCs w:val="28"/>
          <w:lang w:val="uk-UA"/>
        </w:rPr>
        <w:t xml:space="preserve">, вул. </w:t>
      </w:r>
      <w:r w:rsidR="00311FA8">
        <w:rPr>
          <w:sz w:val="28"/>
          <w:szCs w:val="28"/>
          <w:lang w:val="uk-UA"/>
        </w:rPr>
        <w:t>Гоголя</w:t>
      </w:r>
      <w:r w:rsidR="002C48A3">
        <w:rPr>
          <w:sz w:val="28"/>
          <w:szCs w:val="28"/>
          <w:lang w:val="uk-UA"/>
        </w:rPr>
        <w:t>, буд</w:t>
      </w:r>
      <w:r w:rsidR="00FD580E">
        <w:rPr>
          <w:sz w:val="28"/>
          <w:szCs w:val="28"/>
          <w:lang w:val="uk-UA"/>
        </w:rPr>
        <w:t xml:space="preserve"> </w:t>
      </w:r>
      <w:r w:rsidR="00817AD1">
        <w:rPr>
          <w:sz w:val="28"/>
          <w:szCs w:val="28"/>
          <w:lang w:val="uk-UA"/>
        </w:rPr>
        <w:t>9</w:t>
      </w:r>
      <w:r w:rsidR="002C48A3">
        <w:rPr>
          <w:sz w:val="28"/>
          <w:szCs w:val="28"/>
          <w:lang w:val="uk-UA"/>
        </w:rPr>
        <w:t xml:space="preserve"> </w:t>
      </w:r>
      <w:proofErr w:type="spellStart"/>
      <w:r w:rsidR="002C48A3">
        <w:rPr>
          <w:sz w:val="28"/>
          <w:szCs w:val="28"/>
          <w:lang w:val="uk-UA"/>
        </w:rPr>
        <w:t>Лоцкинської</w:t>
      </w:r>
      <w:proofErr w:type="spellEnd"/>
      <w:r w:rsidR="002C48A3">
        <w:rPr>
          <w:sz w:val="28"/>
          <w:szCs w:val="28"/>
          <w:lang w:val="uk-UA"/>
        </w:rPr>
        <w:t xml:space="preserve"> сільської ради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Баштанського</w:t>
      </w:r>
      <w:proofErr w:type="spellEnd"/>
      <w:r>
        <w:rPr>
          <w:sz w:val="28"/>
          <w:szCs w:val="28"/>
          <w:lang w:val="uk-UA"/>
        </w:rPr>
        <w:t xml:space="preserve"> району Миколаївської області</w:t>
      </w:r>
      <w:r w:rsidR="0022448F">
        <w:rPr>
          <w:sz w:val="28"/>
          <w:szCs w:val="28"/>
          <w:lang w:val="uk-UA"/>
        </w:rPr>
        <w:t xml:space="preserve"> і передати йому вищезазначену земельну ділянку в приватну власність.</w:t>
      </w: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</w:p>
    <w:p w:rsidR="000915DF" w:rsidRDefault="000915DF" w:rsidP="000915DF">
      <w:pPr>
        <w:rPr>
          <w:sz w:val="28"/>
          <w:szCs w:val="28"/>
          <w:lang w:val="uk-UA"/>
        </w:rPr>
      </w:pPr>
    </w:p>
    <w:p w:rsidR="000915DF" w:rsidRDefault="000915DF" w:rsidP="000915DF">
      <w:pPr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ільськ</w:t>
      </w:r>
      <w:r w:rsidR="00BC7DC8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й</w:t>
      </w:r>
      <w:proofErr w:type="spellEnd"/>
      <w:r>
        <w:rPr>
          <w:sz w:val="28"/>
          <w:szCs w:val="28"/>
          <w:lang w:val="uk-UA"/>
        </w:rPr>
        <w:t xml:space="preserve"> </w:t>
      </w:r>
      <w:r w:rsidR="007811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голова</w:t>
      </w:r>
      <w:proofErr w:type="gramEnd"/>
      <w:r>
        <w:rPr>
          <w:sz w:val="28"/>
          <w:szCs w:val="28"/>
          <w:lang w:val="uk-UA"/>
        </w:rPr>
        <w:t xml:space="preserve">                                                                         С. М. Бото</w:t>
      </w:r>
    </w:p>
    <w:p w:rsidR="000915DF" w:rsidRDefault="000915DF" w:rsidP="000915DF">
      <w:pPr>
        <w:rPr>
          <w:sz w:val="28"/>
          <w:szCs w:val="28"/>
        </w:rPr>
      </w:pPr>
    </w:p>
    <w:p w:rsidR="000915DF" w:rsidRDefault="000915DF" w:rsidP="000915DF">
      <w:pPr>
        <w:rPr>
          <w:sz w:val="28"/>
          <w:szCs w:val="28"/>
        </w:rPr>
      </w:pPr>
    </w:p>
    <w:p w:rsidR="000915DF" w:rsidRDefault="000915DF" w:rsidP="000915DF"/>
    <w:p w:rsidR="000915DF" w:rsidRDefault="000915DF" w:rsidP="000915DF">
      <w:pPr>
        <w:rPr>
          <w:lang w:val="uk-UA"/>
        </w:rPr>
      </w:pPr>
    </w:p>
    <w:p w:rsidR="000915DF" w:rsidRDefault="000915DF" w:rsidP="000915DF">
      <w:pPr>
        <w:rPr>
          <w:lang w:val="uk-UA"/>
        </w:rPr>
      </w:pPr>
    </w:p>
    <w:p w:rsidR="000915DF" w:rsidRDefault="000915DF" w:rsidP="000915DF"/>
    <w:p w:rsidR="00A751B4" w:rsidRDefault="00A751B4"/>
    <w:sectPr w:rsidR="00A751B4" w:rsidSect="00A7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15DF"/>
    <w:rsid w:val="000915DF"/>
    <w:rsid w:val="000C33A8"/>
    <w:rsid w:val="00132B6B"/>
    <w:rsid w:val="00200ECA"/>
    <w:rsid w:val="0022448F"/>
    <w:rsid w:val="002C48A3"/>
    <w:rsid w:val="002F2634"/>
    <w:rsid w:val="00311FA8"/>
    <w:rsid w:val="00351286"/>
    <w:rsid w:val="00463B61"/>
    <w:rsid w:val="005C2C00"/>
    <w:rsid w:val="00734A77"/>
    <w:rsid w:val="00750C4E"/>
    <w:rsid w:val="007811B8"/>
    <w:rsid w:val="00817AD1"/>
    <w:rsid w:val="00817F10"/>
    <w:rsid w:val="0084633D"/>
    <w:rsid w:val="00857B89"/>
    <w:rsid w:val="00916211"/>
    <w:rsid w:val="00A751B4"/>
    <w:rsid w:val="00B9433A"/>
    <w:rsid w:val="00BC7DC8"/>
    <w:rsid w:val="00C046ED"/>
    <w:rsid w:val="00C87A2A"/>
    <w:rsid w:val="00E31991"/>
    <w:rsid w:val="00F50744"/>
    <w:rsid w:val="00FA53B5"/>
    <w:rsid w:val="00FC0D39"/>
    <w:rsid w:val="00FD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4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24</cp:revision>
  <cp:lastPrinted>2019-04-01T05:42:00Z</cp:lastPrinted>
  <dcterms:created xsi:type="dcterms:W3CDTF">2017-08-16T06:35:00Z</dcterms:created>
  <dcterms:modified xsi:type="dcterms:W3CDTF">2019-04-01T05:43:00Z</dcterms:modified>
</cp:coreProperties>
</file>