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0915DF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0915DF" w:rsidRDefault="00351286" w:rsidP="000915DF">
      <w:pPr>
        <w:tabs>
          <w:tab w:val="left" w:pos="567"/>
        </w:tabs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Гапоненко</w:t>
      </w:r>
      <w:proofErr w:type="spellEnd"/>
      <w:r>
        <w:rPr>
          <w:b/>
          <w:lang w:val="uk-UA"/>
        </w:rPr>
        <w:t xml:space="preserve"> Л.О.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7811B8" w:rsidRDefault="007811B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493EFB" w:rsidP="00F0232E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493EFB"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811B8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7811B8">
              <w:rPr>
                <w:kern w:val="2"/>
                <w:sz w:val="26"/>
                <w:szCs w:val="26"/>
                <w:lang w:val="en-US" w:eastAsia="ar-SA"/>
              </w:rPr>
              <w:t xml:space="preserve">     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F75C41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5D6A1C">
              <w:rPr>
                <w:b/>
                <w:sz w:val="28"/>
                <w:szCs w:val="28"/>
              </w:rPr>
              <w:t>№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 w:rsidRPr="001B6B2F"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 w:rsidRPr="001B6B2F"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59" w:type="dxa"/>
          </w:tcPr>
          <w:p w:rsidR="007811B8" w:rsidRDefault="007811B8" w:rsidP="00F75C4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CC30C2">
              <w:rPr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7044DF">
              <w:rPr>
                <w:color w:val="000000"/>
                <w:sz w:val="28"/>
                <w:szCs w:val="28"/>
                <w:u w:val="single"/>
                <w:lang w:val="uk-UA"/>
              </w:rPr>
              <w:t>ХУІ</w:t>
            </w:r>
            <w:r w:rsidR="00F75C41">
              <w:rPr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982CE3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</w:t>
      </w:r>
      <w:r w:rsidR="00E363F1">
        <w:rPr>
          <w:sz w:val="28"/>
          <w:szCs w:val="28"/>
          <w:lang w:val="uk-UA"/>
        </w:rPr>
        <w:t>виготовлення</w:t>
      </w:r>
    </w:p>
    <w:p w:rsidR="000915DF" w:rsidRDefault="00982CE3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51286">
        <w:rPr>
          <w:sz w:val="28"/>
          <w:szCs w:val="28"/>
          <w:lang w:val="uk-UA"/>
        </w:rPr>
        <w:t>ехнічної</w:t>
      </w:r>
      <w:r>
        <w:rPr>
          <w:sz w:val="28"/>
          <w:szCs w:val="28"/>
          <w:lang w:val="uk-UA"/>
        </w:rPr>
        <w:t xml:space="preserve"> документації </w:t>
      </w:r>
    </w:p>
    <w:p w:rsidR="009E27AC" w:rsidRDefault="00064267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встановлення  (відновлення) меж</w:t>
      </w:r>
    </w:p>
    <w:p w:rsidR="00064267" w:rsidRDefault="00064267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ділянок (паю)</w:t>
      </w:r>
      <w:r w:rsidR="00E363F1">
        <w:rPr>
          <w:sz w:val="28"/>
          <w:szCs w:val="28"/>
          <w:lang w:val="uk-UA"/>
        </w:rPr>
        <w:t xml:space="preserve"> на території</w:t>
      </w:r>
    </w:p>
    <w:p w:rsidR="00E363F1" w:rsidRDefault="00E363F1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для </w:t>
      </w:r>
    </w:p>
    <w:p w:rsidR="00E363F1" w:rsidRDefault="00E363F1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товарного сільськогосподарського</w:t>
      </w:r>
    </w:p>
    <w:p w:rsidR="000915DF" w:rsidRDefault="00E363F1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виробництва </w:t>
      </w:r>
      <w:r w:rsidR="009E27AC"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</w:t>
      </w:r>
      <w:r w:rsidR="007044DF">
        <w:rPr>
          <w:sz w:val="28"/>
          <w:szCs w:val="28"/>
          <w:lang w:val="uk-UA"/>
        </w:rPr>
        <w:t>у</w:t>
      </w:r>
      <w:r w:rsidR="008463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громадян</w:t>
      </w:r>
      <w:r w:rsidR="00F71309">
        <w:rPr>
          <w:sz w:val="28"/>
          <w:szCs w:val="28"/>
          <w:lang w:val="uk-UA"/>
        </w:rPr>
        <w:t>ин</w:t>
      </w:r>
      <w:r w:rsidR="007044DF">
        <w:rPr>
          <w:sz w:val="28"/>
          <w:szCs w:val="28"/>
          <w:lang w:val="uk-UA"/>
        </w:rPr>
        <w:t>а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 </w:t>
      </w:r>
      <w:r w:rsidR="0006426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</w:t>
      </w:r>
      <w:r w:rsidR="007044D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**</w:t>
      </w:r>
      <w:r w:rsidR="008463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керуючись статтями 79-81, 116, 118, 121 Земельного Кодексу України від 25.10.2001  №  2768-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>, відповідно до Прикінцевих та Перехідних положень Закону України «Про внесення змін до Земельного Кодексу України», пункту 34 частини першої статті 26 Закону України «Про місцеве самоврядування в Україні» від 21.05.1997р. 280/97-ВР</w:t>
      </w:r>
      <w:r w:rsidR="00064267">
        <w:rPr>
          <w:sz w:val="28"/>
          <w:szCs w:val="28"/>
          <w:lang w:val="uk-UA"/>
        </w:rPr>
        <w:t xml:space="preserve"> та статей 13,14 – 1 Закону України про порядок  виділення в натурі  ( на місцевості) земельних ділянок  власникам  земельних часток(паїв) Законом України «Про </w:t>
      </w:r>
      <w:r w:rsidR="00E363F1">
        <w:rPr>
          <w:sz w:val="28"/>
          <w:szCs w:val="28"/>
          <w:lang w:val="uk-UA"/>
        </w:rPr>
        <w:t xml:space="preserve"> </w:t>
      </w:r>
      <w:r w:rsidR="00064267">
        <w:rPr>
          <w:sz w:val="28"/>
          <w:szCs w:val="28"/>
          <w:lang w:val="uk-UA"/>
        </w:rPr>
        <w:t>землеустрій» та</w:t>
      </w:r>
      <w:r>
        <w:rPr>
          <w:sz w:val="28"/>
          <w:szCs w:val="28"/>
          <w:lang w:val="uk-UA"/>
        </w:rPr>
        <w:t xml:space="preserve"> відповідно до висновків постійної комісії сільської ради з питань АПК, земельних ресурсів, екології, благоустрою та раціонального використання природних ресурсів, транспорту, зв'язку та будівництва від</w:t>
      </w:r>
      <w:r w:rsidR="0035128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E27AC">
        <w:rPr>
          <w:sz w:val="28"/>
          <w:szCs w:val="28"/>
          <w:lang w:val="uk-UA"/>
        </w:rPr>
        <w:t xml:space="preserve"> </w:t>
      </w:r>
      <w:r w:rsidR="00F75C41">
        <w:rPr>
          <w:sz w:val="28"/>
          <w:szCs w:val="28"/>
          <w:lang w:val="uk-UA"/>
        </w:rPr>
        <w:t>травня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F75C4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року №    , сільська рада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дозвіл громадян</w:t>
      </w:r>
      <w:r w:rsidR="00CF4A48">
        <w:rPr>
          <w:sz w:val="28"/>
          <w:szCs w:val="28"/>
          <w:lang w:val="uk-UA"/>
        </w:rPr>
        <w:t>ину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15DF">
        <w:rPr>
          <w:sz w:val="28"/>
          <w:szCs w:val="28"/>
          <w:lang w:val="uk-UA"/>
        </w:rPr>
        <w:t xml:space="preserve">України  </w:t>
      </w:r>
      <w:r w:rsidR="009E27AC">
        <w:rPr>
          <w:sz w:val="28"/>
          <w:szCs w:val="28"/>
          <w:lang w:val="uk-UA"/>
        </w:rPr>
        <w:t>С</w:t>
      </w:r>
      <w:r w:rsidRPr="000915DF">
        <w:rPr>
          <w:sz w:val="28"/>
          <w:szCs w:val="28"/>
          <w:lang w:val="uk-UA"/>
        </w:rPr>
        <w:t xml:space="preserve">*** </w:t>
      </w:r>
      <w:r>
        <w:rPr>
          <w:sz w:val="28"/>
          <w:szCs w:val="28"/>
          <w:lang w:val="uk-UA"/>
        </w:rPr>
        <w:t xml:space="preserve">на </w:t>
      </w:r>
      <w:r w:rsidR="00E363F1">
        <w:rPr>
          <w:sz w:val="28"/>
          <w:szCs w:val="28"/>
          <w:lang w:val="uk-UA"/>
        </w:rPr>
        <w:t>виготовлення</w:t>
      </w:r>
      <w:r>
        <w:rPr>
          <w:sz w:val="28"/>
          <w:szCs w:val="28"/>
          <w:lang w:val="uk-UA"/>
        </w:rPr>
        <w:t xml:space="preserve"> </w:t>
      </w:r>
      <w:r w:rsidR="00E363F1">
        <w:rPr>
          <w:sz w:val="28"/>
          <w:szCs w:val="28"/>
          <w:lang w:val="uk-UA"/>
        </w:rPr>
        <w:t xml:space="preserve"> технічної </w:t>
      </w:r>
      <w:r>
        <w:rPr>
          <w:sz w:val="28"/>
          <w:szCs w:val="28"/>
          <w:lang w:val="uk-UA"/>
        </w:rPr>
        <w:t xml:space="preserve">документації із землеустрою на  </w:t>
      </w:r>
      <w:r w:rsidR="00064267">
        <w:rPr>
          <w:sz w:val="28"/>
          <w:szCs w:val="28"/>
          <w:lang w:val="uk-UA"/>
        </w:rPr>
        <w:t>встановлення (відновлення)</w:t>
      </w:r>
      <w:r>
        <w:rPr>
          <w:sz w:val="28"/>
          <w:szCs w:val="28"/>
          <w:lang w:val="uk-UA"/>
        </w:rPr>
        <w:t xml:space="preserve"> </w:t>
      </w:r>
      <w:r w:rsidR="00064267">
        <w:rPr>
          <w:sz w:val="28"/>
          <w:szCs w:val="28"/>
          <w:lang w:val="uk-UA"/>
        </w:rPr>
        <w:t>меж</w:t>
      </w:r>
      <w:r>
        <w:rPr>
          <w:sz w:val="28"/>
          <w:szCs w:val="28"/>
          <w:lang w:val="uk-UA"/>
        </w:rPr>
        <w:t xml:space="preserve"> земельн</w:t>
      </w:r>
      <w:r w:rsidR="0084633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84633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</w:t>
      </w:r>
      <w:r w:rsidR="009E27AC">
        <w:rPr>
          <w:sz w:val="28"/>
          <w:szCs w:val="28"/>
          <w:lang w:val="uk-UA"/>
        </w:rPr>
        <w:t xml:space="preserve">для сільськогосподарського виробництва </w:t>
      </w:r>
      <w:r w:rsidR="00064267">
        <w:rPr>
          <w:sz w:val="28"/>
          <w:szCs w:val="28"/>
          <w:lang w:val="uk-UA"/>
        </w:rPr>
        <w:t>(паю) на терито</w:t>
      </w:r>
      <w:r w:rsidR="009E27AC">
        <w:rPr>
          <w:sz w:val="28"/>
          <w:szCs w:val="28"/>
          <w:lang w:val="uk-UA"/>
        </w:rPr>
        <w:t xml:space="preserve">рії </w:t>
      </w:r>
      <w:proofErr w:type="spellStart"/>
      <w:r w:rsidR="009E27AC">
        <w:rPr>
          <w:sz w:val="28"/>
          <w:szCs w:val="28"/>
          <w:lang w:val="uk-UA"/>
        </w:rPr>
        <w:t>Лоцкинської</w:t>
      </w:r>
      <w:proofErr w:type="spellEnd"/>
      <w:r w:rsidR="009E27AC">
        <w:rPr>
          <w:sz w:val="28"/>
          <w:szCs w:val="28"/>
          <w:lang w:val="uk-UA"/>
        </w:rPr>
        <w:t xml:space="preserve"> сільської ради </w:t>
      </w:r>
      <w:proofErr w:type="spellStart"/>
      <w:r w:rsidR="009E27AC">
        <w:rPr>
          <w:sz w:val="28"/>
          <w:szCs w:val="28"/>
          <w:lang w:val="uk-UA"/>
        </w:rPr>
        <w:t>Башт</w:t>
      </w:r>
      <w:r>
        <w:rPr>
          <w:sz w:val="28"/>
          <w:szCs w:val="28"/>
          <w:lang w:val="uk-UA"/>
        </w:rPr>
        <w:t>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</w:t>
      </w:r>
      <w:r w:rsidR="006D2DB2">
        <w:rPr>
          <w:sz w:val="28"/>
          <w:szCs w:val="28"/>
          <w:lang w:val="uk-UA"/>
        </w:rPr>
        <w:t>. Землі  колишнього КСП «</w:t>
      </w:r>
      <w:proofErr w:type="spellStart"/>
      <w:r w:rsidR="006D2DB2">
        <w:rPr>
          <w:sz w:val="28"/>
          <w:szCs w:val="28"/>
          <w:lang w:val="uk-UA"/>
        </w:rPr>
        <w:t>Баштанський</w:t>
      </w:r>
      <w:proofErr w:type="spellEnd"/>
      <w:r w:rsidR="006D2DB2">
        <w:rPr>
          <w:sz w:val="28"/>
          <w:szCs w:val="28"/>
          <w:lang w:val="uk-UA"/>
        </w:rPr>
        <w:t>»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Виготовлення документації із землеустрою подати на затвердження сесії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Миколаївської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області.</w:t>
      </w:r>
    </w:p>
    <w:p w:rsidR="00E363F1" w:rsidRDefault="00E363F1" w:rsidP="000915DF">
      <w:pPr>
        <w:rPr>
          <w:sz w:val="28"/>
          <w:szCs w:val="28"/>
          <w:lang w:val="uk-UA"/>
        </w:rPr>
      </w:pPr>
    </w:p>
    <w:p w:rsidR="00E363F1" w:rsidRDefault="00E363F1" w:rsidP="000915DF">
      <w:pPr>
        <w:rPr>
          <w:sz w:val="28"/>
          <w:szCs w:val="28"/>
          <w:lang w:val="uk-UA"/>
        </w:rPr>
      </w:pPr>
    </w:p>
    <w:p w:rsidR="000915DF" w:rsidRDefault="00E363F1" w:rsidP="000915DF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</w:t>
      </w:r>
      <w:r w:rsidR="000915DF">
        <w:rPr>
          <w:sz w:val="28"/>
          <w:szCs w:val="28"/>
          <w:lang w:val="uk-UA"/>
        </w:rPr>
        <w:t>ьськ</w:t>
      </w:r>
      <w:r w:rsidR="00BC7DC8">
        <w:rPr>
          <w:sz w:val="28"/>
          <w:szCs w:val="28"/>
          <w:lang w:val="uk-UA"/>
        </w:rPr>
        <w:t>и</w:t>
      </w:r>
      <w:r w:rsidR="000915DF">
        <w:rPr>
          <w:sz w:val="28"/>
          <w:szCs w:val="28"/>
          <w:lang w:val="uk-UA"/>
        </w:rPr>
        <w:t xml:space="preserve">й </w:t>
      </w:r>
      <w:r w:rsidR="007811B8">
        <w:rPr>
          <w:sz w:val="28"/>
          <w:szCs w:val="28"/>
          <w:lang w:val="uk-UA"/>
        </w:rPr>
        <w:t xml:space="preserve"> </w:t>
      </w:r>
      <w:r w:rsidR="000915DF">
        <w:rPr>
          <w:sz w:val="28"/>
          <w:szCs w:val="28"/>
          <w:lang w:val="uk-UA"/>
        </w:rPr>
        <w:t xml:space="preserve">голова                                                                         С. М. </w:t>
      </w:r>
      <w:proofErr w:type="spellStart"/>
      <w:r w:rsidR="000915DF">
        <w:rPr>
          <w:sz w:val="28"/>
          <w:szCs w:val="28"/>
          <w:lang w:val="uk-UA"/>
        </w:rPr>
        <w:t>Бото</w:t>
      </w:r>
      <w:proofErr w:type="spellEnd"/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/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/>
    <w:p w:rsidR="00A751B4" w:rsidRDefault="00A751B4"/>
    <w:sectPr w:rsidR="00A751B4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64267"/>
    <w:rsid w:val="000656A1"/>
    <w:rsid w:val="00074FEA"/>
    <w:rsid w:val="00086D93"/>
    <w:rsid w:val="000915DF"/>
    <w:rsid w:val="00104D77"/>
    <w:rsid w:val="00351286"/>
    <w:rsid w:val="00493EFB"/>
    <w:rsid w:val="00674FA1"/>
    <w:rsid w:val="006D2DB2"/>
    <w:rsid w:val="007044DF"/>
    <w:rsid w:val="00734A77"/>
    <w:rsid w:val="00750C4E"/>
    <w:rsid w:val="007811B8"/>
    <w:rsid w:val="007C21A4"/>
    <w:rsid w:val="00817F10"/>
    <w:rsid w:val="008301CB"/>
    <w:rsid w:val="0084633D"/>
    <w:rsid w:val="00916211"/>
    <w:rsid w:val="00982CE3"/>
    <w:rsid w:val="009E27AC"/>
    <w:rsid w:val="00A751B4"/>
    <w:rsid w:val="00AB1A68"/>
    <w:rsid w:val="00B9433A"/>
    <w:rsid w:val="00BC7DC8"/>
    <w:rsid w:val="00C046ED"/>
    <w:rsid w:val="00C1407F"/>
    <w:rsid w:val="00C643B4"/>
    <w:rsid w:val="00CA5E83"/>
    <w:rsid w:val="00CF4A48"/>
    <w:rsid w:val="00DB6C96"/>
    <w:rsid w:val="00E363F1"/>
    <w:rsid w:val="00EA5DA8"/>
    <w:rsid w:val="00F0232E"/>
    <w:rsid w:val="00F71309"/>
    <w:rsid w:val="00F7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30</cp:revision>
  <cp:lastPrinted>2019-05-20T05:17:00Z</cp:lastPrinted>
  <dcterms:created xsi:type="dcterms:W3CDTF">2017-08-16T06:35:00Z</dcterms:created>
  <dcterms:modified xsi:type="dcterms:W3CDTF">2019-05-21T10:58:00Z</dcterms:modified>
</cp:coreProperties>
</file>