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2" w:rsidRDefault="00844AB2" w:rsidP="00844AB2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018" r:id="rId6"/>
        </w:object>
      </w:r>
    </w:p>
    <w:p w:rsidR="00844AB2" w:rsidRPr="00113835" w:rsidRDefault="00844AB2" w:rsidP="00844AB2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844AB2" w:rsidRDefault="00844AB2" w:rsidP="00844AB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44AB2" w:rsidRDefault="00844AB2" w:rsidP="00844AB2">
      <w:pPr>
        <w:ind w:left="-142"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844AB2" w:rsidRDefault="00844AB2" w:rsidP="00844AB2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844AB2" w:rsidRDefault="00844AB2" w:rsidP="00844AB2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844AB2" w:rsidRDefault="00844AB2" w:rsidP="00844AB2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844AB2" w:rsidRPr="00CB1D12" w:rsidRDefault="00844AB2" w:rsidP="00844AB2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844AB2" w:rsidRPr="00BA0542" w:rsidRDefault="00844AB2" w:rsidP="00844AB2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844AB2" w:rsidRDefault="00844AB2" w:rsidP="00844AB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844AB2" w:rsidRPr="00113835" w:rsidRDefault="00844AB2" w:rsidP="00844AB2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844AB2" w:rsidTr="00B2206B">
        <w:trPr>
          <w:jc w:val="center"/>
        </w:trPr>
        <w:tc>
          <w:tcPr>
            <w:tcW w:w="3775" w:type="dxa"/>
            <w:hideMark/>
          </w:tcPr>
          <w:p w:rsidR="00844AB2" w:rsidRDefault="00844AB2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844AB2" w:rsidRDefault="00844AB2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844AB2" w:rsidRDefault="00844AB2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7</w:t>
            </w:r>
          </w:p>
        </w:tc>
      </w:tr>
    </w:tbl>
    <w:p w:rsidR="00844AB2" w:rsidRDefault="00844AB2" w:rsidP="00844AB2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44AB2" w:rsidRDefault="00844AB2" w:rsidP="00844AB2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44AB2" w:rsidRDefault="00844AB2" w:rsidP="00844AB2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сільської ради від 16 липня 2019 року № 10 «Про затвердження структури та штатного розпису виконавчого апарату Лоцкинської сільської ради на 2019 рік»</w:t>
      </w:r>
    </w:p>
    <w:p w:rsidR="00844AB2" w:rsidRDefault="00844AB2" w:rsidP="00844AB2">
      <w:pPr>
        <w:ind w:right="5527"/>
        <w:jc w:val="both"/>
        <w:rPr>
          <w:sz w:val="24"/>
          <w:szCs w:val="24"/>
          <w:lang w:val="uk-UA"/>
        </w:rPr>
      </w:pPr>
    </w:p>
    <w:p w:rsidR="00844AB2" w:rsidRDefault="00844AB2" w:rsidP="00844AB2">
      <w:pPr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головного бухгалтера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Франчук І.В.</w:t>
      </w:r>
      <w:r w:rsidRPr="00AE5C12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внесення змін до рішення сільської ради від 16 липня 2019 року № 10 «Про затвердження структури та штатного розпису виконавчого апарату Лоцкинської сільської ради на 2019 рік»,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r>
        <w:rPr>
          <w:sz w:val="28"/>
          <w:szCs w:val="28"/>
          <w:lang w:val="uk-UA"/>
        </w:rPr>
        <w:t>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844AB2" w:rsidRDefault="00844AB2" w:rsidP="00844AB2">
      <w:pPr>
        <w:jc w:val="both"/>
        <w:rPr>
          <w:sz w:val="16"/>
          <w:szCs w:val="16"/>
          <w:lang w:val="uk-UA"/>
        </w:rPr>
      </w:pPr>
    </w:p>
    <w:p w:rsidR="00844AB2" w:rsidRDefault="00844AB2" w:rsidP="00844AB2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4AB2" w:rsidRDefault="00844AB2" w:rsidP="00844AB2">
      <w:pPr>
        <w:ind w:right="-1050"/>
        <w:jc w:val="both"/>
        <w:rPr>
          <w:b/>
          <w:sz w:val="16"/>
          <w:szCs w:val="16"/>
          <w:lang w:val="uk-UA"/>
        </w:rPr>
      </w:pPr>
    </w:p>
    <w:p w:rsidR="00844AB2" w:rsidRPr="00FD65B4" w:rsidRDefault="00844AB2" w:rsidP="00844AB2">
      <w:pPr>
        <w:pStyle w:val="a5"/>
        <w:numPr>
          <w:ilvl w:val="0"/>
          <w:numId w:val="1"/>
        </w:numPr>
        <w:ind w:left="0" w:right="-1" w:firstLine="0"/>
        <w:jc w:val="both"/>
        <w:rPr>
          <w:sz w:val="28"/>
          <w:szCs w:val="28"/>
          <w:lang w:val="uk-UA"/>
        </w:rPr>
      </w:pPr>
      <w:r w:rsidRPr="00FD65B4">
        <w:rPr>
          <w:sz w:val="28"/>
          <w:szCs w:val="28"/>
          <w:lang w:val="uk-UA"/>
        </w:rPr>
        <w:t>Інформацію головного бухгалтера сільської ради Франчук І.В. про внесення змін до рішення сільської ради від 16 липня 2019 року № 10 «Про затвердження структури та штатного розпису виконавчого апарату Лоцкинської сільської ради на 2019 рік»</w:t>
      </w:r>
    </w:p>
    <w:p w:rsidR="00844AB2" w:rsidRPr="00FD65B4" w:rsidRDefault="00844AB2" w:rsidP="00844AB2">
      <w:pPr>
        <w:pStyle w:val="a3"/>
        <w:ind w:right="-1"/>
        <w:rPr>
          <w:sz w:val="28"/>
          <w:szCs w:val="28"/>
        </w:rPr>
      </w:pPr>
    </w:p>
    <w:p w:rsidR="00844AB2" w:rsidRPr="00FD65B4" w:rsidRDefault="00844AB2" w:rsidP="00844AB2">
      <w:pPr>
        <w:pStyle w:val="a5"/>
        <w:numPr>
          <w:ilvl w:val="0"/>
          <w:numId w:val="1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FD65B4">
        <w:rPr>
          <w:sz w:val="28"/>
          <w:szCs w:val="28"/>
          <w:lang w:val="uk-UA"/>
        </w:rPr>
        <w:t>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844AB2" w:rsidRDefault="00844AB2" w:rsidP="00844AB2">
      <w:pPr>
        <w:pStyle w:val="a5"/>
        <w:tabs>
          <w:tab w:val="left" w:pos="7088"/>
        </w:tabs>
        <w:ind w:left="644" w:right="-1192"/>
        <w:jc w:val="both"/>
        <w:rPr>
          <w:sz w:val="28"/>
          <w:szCs w:val="28"/>
          <w:lang w:val="uk-UA"/>
        </w:rPr>
      </w:pPr>
    </w:p>
    <w:p w:rsidR="00844AB2" w:rsidRDefault="00844AB2" w:rsidP="00844AB2">
      <w:pPr>
        <w:pStyle w:val="a5"/>
        <w:tabs>
          <w:tab w:val="left" w:pos="7088"/>
        </w:tabs>
        <w:ind w:left="644" w:right="-1192"/>
        <w:jc w:val="both"/>
        <w:rPr>
          <w:sz w:val="28"/>
          <w:szCs w:val="28"/>
          <w:lang w:val="uk-UA"/>
        </w:rPr>
      </w:pPr>
    </w:p>
    <w:p w:rsidR="00844AB2" w:rsidRPr="004A7D73" w:rsidRDefault="00844AB2" w:rsidP="00844AB2">
      <w:pPr>
        <w:pStyle w:val="a5"/>
        <w:tabs>
          <w:tab w:val="left" w:pos="7088"/>
        </w:tabs>
        <w:ind w:left="0" w:right="-1192"/>
        <w:jc w:val="both"/>
        <w:rPr>
          <w:sz w:val="28"/>
          <w:szCs w:val="28"/>
          <w:lang w:val="uk-UA"/>
        </w:rPr>
      </w:pPr>
      <w:r w:rsidRPr="004A7D73">
        <w:rPr>
          <w:sz w:val="28"/>
          <w:szCs w:val="28"/>
          <w:lang w:val="uk-UA"/>
        </w:rPr>
        <w:t xml:space="preserve">Голова постійної комісії </w:t>
      </w:r>
    </w:p>
    <w:p w:rsidR="00175B84" w:rsidRPr="00844AB2" w:rsidRDefault="00844AB2" w:rsidP="00844AB2">
      <w:pPr>
        <w:pStyle w:val="a5"/>
        <w:ind w:left="0"/>
        <w:rPr>
          <w:lang w:val="uk-UA"/>
        </w:rPr>
      </w:pPr>
      <w:r w:rsidRPr="004A7D73"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sectPr w:rsidR="00175B84" w:rsidRPr="00844AB2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7A09"/>
    <w:multiLevelType w:val="hybridMultilevel"/>
    <w:tmpl w:val="711CC82A"/>
    <w:lvl w:ilvl="0" w:tplc="A7E0B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AB2"/>
    <w:rsid w:val="00175B84"/>
    <w:rsid w:val="0084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4AB2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844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2019-08-19T08:57:00Z</dcterms:created>
  <dcterms:modified xsi:type="dcterms:W3CDTF">2019-08-19T08:57:00Z</dcterms:modified>
</cp:coreProperties>
</file>