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DF" w:rsidRDefault="000915DF" w:rsidP="000915DF">
      <w:pPr>
        <w:tabs>
          <w:tab w:val="left" w:pos="567"/>
        </w:tabs>
        <w:jc w:val="right"/>
        <w:rPr>
          <w:b/>
          <w:lang w:val="uk-UA"/>
        </w:rPr>
      </w:pPr>
      <w:r>
        <w:rPr>
          <w:b/>
          <w:lang w:val="uk-UA"/>
        </w:rPr>
        <w:t>ПРОЕКТ</w:t>
      </w:r>
    </w:p>
    <w:p w:rsidR="000915DF" w:rsidRDefault="00351286" w:rsidP="000915DF">
      <w:pPr>
        <w:tabs>
          <w:tab w:val="left" w:pos="567"/>
        </w:tabs>
        <w:jc w:val="right"/>
        <w:rPr>
          <w:b/>
          <w:lang w:val="uk-UA"/>
        </w:rPr>
      </w:pPr>
      <w:proofErr w:type="spellStart"/>
      <w:r>
        <w:rPr>
          <w:b/>
          <w:lang w:val="uk-UA"/>
        </w:rPr>
        <w:t>Гапоненко</w:t>
      </w:r>
      <w:proofErr w:type="spellEnd"/>
      <w:r>
        <w:rPr>
          <w:b/>
          <w:lang w:val="uk-UA"/>
        </w:rPr>
        <w:t xml:space="preserve"> Л.О.</w:t>
      </w:r>
    </w:p>
    <w:p w:rsidR="000915DF" w:rsidRDefault="000915DF" w:rsidP="000915DF">
      <w:pPr>
        <w:tabs>
          <w:tab w:val="left" w:pos="567"/>
        </w:tabs>
        <w:jc w:val="center"/>
        <w:rPr>
          <w:sz w:val="16"/>
          <w:lang w:val="uk-UA"/>
        </w:rPr>
      </w:pPr>
    </w:p>
    <w:p w:rsidR="007811B8" w:rsidRDefault="007811B8" w:rsidP="007811B8">
      <w:pPr>
        <w:tabs>
          <w:tab w:val="left" w:pos="567"/>
        </w:tabs>
        <w:jc w:val="center"/>
        <w:rPr>
          <w:rFonts w:ascii="Calibri" w:hAnsi="Calibri"/>
          <w:lang w:val="uk-UA"/>
        </w:rPr>
      </w:pPr>
    </w:p>
    <w:p w:rsidR="007811B8" w:rsidRPr="00CF39BA" w:rsidRDefault="007811B8" w:rsidP="007811B8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CF39BA"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7811B8" w:rsidRDefault="007811B8" w:rsidP="007811B8">
      <w:pPr>
        <w:ind w:right="-143"/>
        <w:jc w:val="center"/>
        <w:rPr>
          <w:caps/>
          <w:w w:val="150"/>
          <w:lang w:val="uk-UA" w:eastAsia="en-US" w:bidi="en-US"/>
        </w:rPr>
      </w:pPr>
      <w:r w:rsidRPr="001B6B2F"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7811B8" w:rsidRPr="00243C38" w:rsidRDefault="007811B8" w:rsidP="007811B8">
      <w:pPr>
        <w:ind w:right="-143"/>
        <w:jc w:val="center"/>
        <w:rPr>
          <w:caps/>
          <w:w w:val="150"/>
          <w:lang w:val="uk-UA" w:eastAsia="en-US" w:bidi="en-US"/>
        </w:rPr>
      </w:pPr>
    </w:p>
    <w:p w:rsidR="007811B8" w:rsidRPr="00CF39BA" w:rsidRDefault="007811B8" w:rsidP="007811B8">
      <w:pPr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 w:rsidRPr="00CF39BA"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9182" w:type="dxa"/>
        <w:jc w:val="center"/>
        <w:tblLook w:val="01E0"/>
      </w:tblPr>
      <w:tblGrid>
        <w:gridCol w:w="3446"/>
        <w:gridCol w:w="1577"/>
        <w:gridCol w:w="4159"/>
      </w:tblGrid>
      <w:tr w:rsidR="007811B8" w:rsidTr="00201F66">
        <w:trPr>
          <w:jc w:val="center"/>
        </w:trPr>
        <w:tc>
          <w:tcPr>
            <w:tcW w:w="3446" w:type="dxa"/>
          </w:tcPr>
          <w:p w:rsidR="007811B8" w:rsidRPr="00861BAC" w:rsidRDefault="00DB4B14" w:rsidP="00F0232E">
            <w:pPr>
              <w:widowControl w:val="0"/>
              <w:tabs>
                <w:tab w:val="left" w:pos="2837"/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DB4B14">
              <w:rPr>
                <w:sz w:val="20"/>
                <w:szCs w:val="20"/>
              </w:rPr>
              <w:pict>
                <v:line 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7811B8">
              <w:rPr>
                <w:kern w:val="2"/>
                <w:sz w:val="26"/>
                <w:szCs w:val="26"/>
                <w:lang w:val="uk-UA" w:eastAsia="ar-SA"/>
              </w:rPr>
              <w:t xml:space="preserve">       </w:t>
            </w:r>
            <w:r w:rsidR="007811B8">
              <w:rPr>
                <w:kern w:val="2"/>
                <w:sz w:val="26"/>
                <w:szCs w:val="26"/>
                <w:lang w:val="en-US" w:eastAsia="ar-SA"/>
              </w:rPr>
              <w:t xml:space="preserve">     </w:t>
            </w:r>
            <w:r w:rsidR="007811B8" w:rsidRPr="00D43DA3">
              <w:rPr>
                <w:b/>
                <w:kern w:val="2"/>
                <w:sz w:val="26"/>
                <w:szCs w:val="26"/>
                <w:lang w:eastAsia="ar-SA"/>
              </w:rPr>
              <w:t xml:space="preserve">  </w:t>
            </w:r>
            <w:r w:rsidR="007811B8" w:rsidRPr="00861BAC">
              <w:rPr>
                <w:b/>
                <w:sz w:val="28"/>
                <w:szCs w:val="28"/>
              </w:rPr>
              <w:t>201</w:t>
            </w:r>
            <w:r w:rsidR="00F75C41">
              <w:rPr>
                <w:b/>
                <w:sz w:val="28"/>
                <w:szCs w:val="28"/>
                <w:lang w:val="uk-UA"/>
              </w:rPr>
              <w:t>9</w:t>
            </w:r>
            <w:r w:rsidR="007811B8" w:rsidRPr="00861BAC">
              <w:rPr>
                <w:b/>
                <w:sz w:val="28"/>
                <w:szCs w:val="28"/>
              </w:rPr>
              <w:t xml:space="preserve"> </w:t>
            </w:r>
            <w:r w:rsidR="007811B8" w:rsidRPr="005D6A1C">
              <w:rPr>
                <w:sz w:val="28"/>
                <w:szCs w:val="28"/>
              </w:rPr>
              <w:t xml:space="preserve">року </w:t>
            </w:r>
            <w:r w:rsidR="007811B8" w:rsidRPr="005D6A1C">
              <w:rPr>
                <w:b/>
                <w:sz w:val="28"/>
                <w:szCs w:val="28"/>
              </w:rPr>
              <w:t>№</w:t>
            </w:r>
            <w:r w:rsidR="007811B8" w:rsidRPr="005D6A1C">
              <w:rPr>
                <w:b/>
                <w:sz w:val="28"/>
                <w:szCs w:val="28"/>
                <w:lang w:val="uk-UA"/>
              </w:rPr>
              <w:t xml:space="preserve"> </w:t>
            </w:r>
            <w:r w:rsidR="007811B8">
              <w:rPr>
                <w:b/>
                <w:sz w:val="28"/>
                <w:szCs w:val="28"/>
                <w:u w:val="single"/>
                <w:lang w:val="uk-UA"/>
              </w:rPr>
              <w:t xml:space="preserve">    </w:t>
            </w:r>
            <w:r w:rsidR="007811B8" w:rsidRPr="008531D4">
              <w:rPr>
                <w:b/>
                <w:sz w:val="28"/>
                <w:szCs w:val="28"/>
                <w:u w:val="single"/>
              </w:rPr>
              <w:t xml:space="preserve"> </w:t>
            </w:r>
            <w:r w:rsidR="007811B8" w:rsidRPr="00861BAC">
              <w:rPr>
                <w:sz w:val="28"/>
                <w:szCs w:val="28"/>
              </w:rPr>
              <w:t xml:space="preserve">   </w:t>
            </w:r>
            <w:r w:rsidR="007811B8" w:rsidRPr="00861BA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77" w:type="dxa"/>
          </w:tcPr>
          <w:p w:rsidR="007811B8" w:rsidRPr="001B6B2F" w:rsidRDefault="007811B8" w:rsidP="00201F66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u w:val="single"/>
                <w:lang w:val="uk-UA" w:eastAsia="ar-SA"/>
              </w:rPr>
            </w:pPr>
            <w:r w:rsidRPr="001B6B2F">
              <w:rPr>
                <w:kern w:val="2"/>
                <w:u w:val="single"/>
                <w:lang w:val="uk-UA" w:eastAsia="ar-SA"/>
              </w:rPr>
              <w:t xml:space="preserve">с. </w:t>
            </w:r>
            <w:proofErr w:type="spellStart"/>
            <w:r w:rsidRPr="001B6B2F">
              <w:rPr>
                <w:kern w:val="2"/>
                <w:u w:val="single"/>
                <w:lang w:val="uk-UA" w:eastAsia="ar-SA"/>
              </w:rPr>
              <w:t>Лоцкине</w:t>
            </w:r>
            <w:proofErr w:type="spellEnd"/>
            <w:r w:rsidRPr="001B6B2F">
              <w:rPr>
                <w:kern w:val="2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4159" w:type="dxa"/>
          </w:tcPr>
          <w:p w:rsidR="007811B8" w:rsidRDefault="007811B8" w:rsidP="00104115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493EB9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104115">
              <w:rPr>
                <w:color w:val="000000"/>
                <w:sz w:val="28"/>
                <w:szCs w:val="28"/>
                <w:lang w:val="uk-UA"/>
              </w:rPr>
              <w:t>ІУ</w:t>
            </w:r>
            <w:r w:rsidRPr="005F26A3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 </w:t>
            </w:r>
            <w:r w:rsidRPr="00C3107C">
              <w:rPr>
                <w:kern w:val="2"/>
                <w:sz w:val="26"/>
                <w:szCs w:val="26"/>
                <w:u w:val="single"/>
                <w:lang w:val="uk-UA" w:eastAsia="ar-SA"/>
              </w:rPr>
              <w:t>сесі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>я</w:t>
            </w:r>
            <w:r w:rsidRPr="00C3107C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 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>сьомого</w:t>
            </w:r>
            <w:r w:rsidRPr="00225EB1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скликання</w:t>
            </w:r>
            <w:r w:rsidRPr="00861BAC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</w:t>
            </w:r>
          </w:p>
        </w:tc>
      </w:tr>
    </w:tbl>
    <w:p w:rsidR="000915DF" w:rsidRDefault="000915DF" w:rsidP="000915DF">
      <w:pPr>
        <w:rPr>
          <w:lang w:val="uk-UA"/>
        </w:rPr>
      </w:pPr>
    </w:p>
    <w:p w:rsidR="000915DF" w:rsidRDefault="000915DF" w:rsidP="000915DF">
      <w:pPr>
        <w:rPr>
          <w:lang w:val="uk-UA"/>
        </w:rPr>
      </w:pPr>
    </w:p>
    <w:p w:rsidR="000B4008" w:rsidRDefault="000915DF" w:rsidP="00104115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</w:t>
      </w:r>
      <w:r w:rsidR="00104115">
        <w:rPr>
          <w:sz w:val="28"/>
          <w:szCs w:val="28"/>
          <w:lang w:val="uk-UA"/>
        </w:rPr>
        <w:t xml:space="preserve"> згоди на </w:t>
      </w:r>
    </w:p>
    <w:p w:rsidR="000B4008" w:rsidRDefault="00104115" w:rsidP="00104115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виготовлення проекту землеустрою </w:t>
      </w:r>
    </w:p>
    <w:p w:rsidR="000B4008" w:rsidRDefault="00104115" w:rsidP="00104115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відведення</w:t>
      </w:r>
      <w:r w:rsidR="000B40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земельної ділянки </w:t>
      </w:r>
    </w:p>
    <w:p w:rsidR="000B4008" w:rsidRDefault="00104115" w:rsidP="00104115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Пашкевич Наталії</w:t>
      </w:r>
      <w:r w:rsidR="000B40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Іванівни </w:t>
      </w:r>
    </w:p>
    <w:p w:rsidR="00104115" w:rsidRDefault="00104115" w:rsidP="00104115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ведення  фермерського</w:t>
      </w:r>
    </w:p>
    <w:p w:rsidR="00104115" w:rsidRDefault="00104115" w:rsidP="00104115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господарства в межах території</w:t>
      </w:r>
    </w:p>
    <w:p w:rsidR="00104115" w:rsidRDefault="00104115" w:rsidP="00104115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104115" w:rsidRDefault="00104115" w:rsidP="00104115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Баштанського</w:t>
      </w:r>
      <w:proofErr w:type="spellEnd"/>
      <w:r>
        <w:rPr>
          <w:sz w:val="28"/>
          <w:szCs w:val="28"/>
          <w:lang w:val="uk-UA"/>
        </w:rPr>
        <w:t xml:space="preserve"> району</w:t>
      </w:r>
    </w:p>
    <w:p w:rsidR="00104115" w:rsidRDefault="00104115" w:rsidP="00104115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Миколаївської області</w:t>
      </w:r>
    </w:p>
    <w:p w:rsidR="00104115" w:rsidRDefault="00104115" w:rsidP="00104115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</w:p>
    <w:p w:rsidR="000915DF" w:rsidRDefault="000915DF" w:rsidP="00091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Розглянувши 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заяв</w:t>
      </w:r>
      <w:r w:rsidR="007044DF">
        <w:rPr>
          <w:sz w:val="28"/>
          <w:szCs w:val="28"/>
          <w:lang w:val="uk-UA"/>
        </w:rPr>
        <w:t>у</w:t>
      </w:r>
      <w:r w:rsidR="0084633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громадян</w:t>
      </w:r>
      <w:r w:rsidR="00B4406D">
        <w:rPr>
          <w:sz w:val="28"/>
          <w:szCs w:val="28"/>
          <w:lang w:val="uk-UA"/>
        </w:rPr>
        <w:t>ки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України  </w:t>
      </w:r>
      <w:r w:rsidR="00104115">
        <w:rPr>
          <w:sz w:val="28"/>
          <w:szCs w:val="28"/>
          <w:lang w:val="uk-UA"/>
        </w:rPr>
        <w:t>П</w:t>
      </w:r>
      <w:r w:rsidR="007044DF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**</w:t>
      </w:r>
      <w:r w:rsidR="0084633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104115">
        <w:rPr>
          <w:sz w:val="28"/>
          <w:szCs w:val="28"/>
          <w:lang w:val="uk-UA"/>
        </w:rPr>
        <w:t>та відповідно до</w:t>
      </w:r>
      <w:r>
        <w:rPr>
          <w:sz w:val="28"/>
          <w:szCs w:val="28"/>
          <w:lang w:val="uk-UA"/>
        </w:rPr>
        <w:t xml:space="preserve"> пункту 34  статті 26 Закону України «Про місцеве самоврядування в Україні» від 21.05.1997р. 280/97-ВР,</w:t>
      </w:r>
      <w:r w:rsidR="00104115">
        <w:rPr>
          <w:sz w:val="28"/>
          <w:szCs w:val="28"/>
          <w:lang w:val="uk-UA"/>
        </w:rPr>
        <w:t xml:space="preserve"> </w:t>
      </w:r>
      <w:r w:rsidR="000B4008">
        <w:rPr>
          <w:sz w:val="28"/>
          <w:szCs w:val="28"/>
          <w:lang w:val="uk-UA"/>
        </w:rPr>
        <w:t xml:space="preserve"> статті 116, пунктів 6-10 статті 118, </w:t>
      </w:r>
      <w:proofErr w:type="spellStart"/>
      <w:r w:rsidR="000B4008">
        <w:rPr>
          <w:sz w:val="28"/>
          <w:szCs w:val="28"/>
          <w:lang w:val="uk-UA"/>
        </w:rPr>
        <w:t>статтей</w:t>
      </w:r>
      <w:proofErr w:type="spellEnd"/>
      <w:r w:rsidR="000B4008">
        <w:rPr>
          <w:sz w:val="28"/>
          <w:szCs w:val="28"/>
          <w:lang w:val="uk-UA"/>
        </w:rPr>
        <w:t xml:space="preserve"> 121,186 Земельного кодексу України « Про оцінку земель», розпорядження Кабінету Міністрів України </w:t>
      </w:r>
      <w:r w:rsidR="00104115">
        <w:rPr>
          <w:sz w:val="28"/>
          <w:szCs w:val="28"/>
          <w:lang w:val="uk-UA"/>
        </w:rPr>
        <w:t xml:space="preserve"> № 60-р від 31.01.2018 року</w:t>
      </w:r>
      <w:r w:rsidR="0070648C">
        <w:rPr>
          <w:sz w:val="28"/>
          <w:szCs w:val="28"/>
          <w:lang w:val="uk-UA"/>
        </w:rPr>
        <w:t xml:space="preserve"> «Питання передачі земельних ділянок сільськогосподарського призначення державної власності у комунальну власність </w:t>
      </w:r>
      <w:proofErr w:type="spellStart"/>
      <w:r w:rsidR="0070648C">
        <w:rPr>
          <w:sz w:val="28"/>
          <w:szCs w:val="28"/>
          <w:lang w:val="uk-UA"/>
        </w:rPr>
        <w:t>об̓єднаних</w:t>
      </w:r>
      <w:proofErr w:type="spellEnd"/>
      <w:r w:rsidR="0070648C">
        <w:rPr>
          <w:sz w:val="28"/>
          <w:szCs w:val="28"/>
          <w:lang w:val="uk-UA"/>
        </w:rPr>
        <w:t xml:space="preserve"> територіальних громад» та </w:t>
      </w:r>
      <w:r>
        <w:rPr>
          <w:sz w:val="28"/>
          <w:szCs w:val="28"/>
          <w:lang w:val="uk-UA"/>
        </w:rPr>
        <w:t xml:space="preserve"> відповідно до висновків постійної комісії сільської ради з питань  земельних </w:t>
      </w:r>
      <w:r w:rsidR="009D13F1">
        <w:rPr>
          <w:sz w:val="28"/>
          <w:szCs w:val="28"/>
          <w:lang w:val="uk-UA"/>
        </w:rPr>
        <w:t>відносин</w:t>
      </w:r>
      <w:r>
        <w:rPr>
          <w:sz w:val="28"/>
          <w:szCs w:val="28"/>
          <w:lang w:val="uk-UA"/>
        </w:rPr>
        <w:t xml:space="preserve">, </w:t>
      </w:r>
      <w:r w:rsidR="009D13F1">
        <w:rPr>
          <w:sz w:val="28"/>
          <w:szCs w:val="28"/>
          <w:lang w:val="uk-UA"/>
        </w:rPr>
        <w:t>природокористування, планування території, будівництва, транспорту,</w:t>
      </w:r>
      <w:r>
        <w:rPr>
          <w:sz w:val="28"/>
          <w:szCs w:val="28"/>
          <w:lang w:val="uk-UA"/>
        </w:rPr>
        <w:t xml:space="preserve"> зв'язку</w:t>
      </w:r>
      <w:r w:rsidR="009D13F1">
        <w:rPr>
          <w:sz w:val="28"/>
          <w:szCs w:val="28"/>
          <w:lang w:val="uk-UA"/>
        </w:rPr>
        <w:t xml:space="preserve">, архітектури, охорони </w:t>
      </w:r>
      <w:proofErr w:type="spellStart"/>
      <w:r w:rsidR="009D13F1">
        <w:rPr>
          <w:sz w:val="28"/>
          <w:szCs w:val="28"/>
          <w:lang w:val="uk-UA"/>
        </w:rPr>
        <w:t>пам̓яток</w:t>
      </w:r>
      <w:proofErr w:type="spellEnd"/>
      <w:r w:rsidR="009D13F1">
        <w:rPr>
          <w:sz w:val="28"/>
          <w:szCs w:val="28"/>
          <w:lang w:val="uk-UA"/>
        </w:rPr>
        <w:t>, історичного середовища</w:t>
      </w:r>
      <w:r>
        <w:rPr>
          <w:sz w:val="28"/>
          <w:szCs w:val="28"/>
          <w:lang w:val="uk-UA"/>
        </w:rPr>
        <w:t xml:space="preserve"> та </w:t>
      </w:r>
      <w:r w:rsidR="009D13F1">
        <w:rPr>
          <w:sz w:val="28"/>
          <w:szCs w:val="28"/>
          <w:lang w:val="uk-UA"/>
        </w:rPr>
        <w:t xml:space="preserve">благоустрою </w:t>
      </w:r>
      <w:r>
        <w:rPr>
          <w:sz w:val="28"/>
          <w:szCs w:val="28"/>
          <w:lang w:val="uk-UA"/>
        </w:rPr>
        <w:t xml:space="preserve"> від</w:t>
      </w:r>
      <w:r w:rsidR="0035128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9D13F1">
        <w:rPr>
          <w:sz w:val="28"/>
          <w:szCs w:val="28"/>
          <w:lang w:val="uk-UA"/>
        </w:rPr>
        <w:t xml:space="preserve">        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F75C4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року №    , сільська рада</w:t>
      </w:r>
    </w:p>
    <w:p w:rsidR="000915DF" w:rsidRDefault="000915DF" w:rsidP="00091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915DF" w:rsidRDefault="000915DF" w:rsidP="000915D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0915DF" w:rsidRDefault="000915DF" w:rsidP="000915DF">
      <w:pPr>
        <w:rPr>
          <w:b/>
          <w:sz w:val="28"/>
          <w:szCs w:val="28"/>
          <w:lang w:val="uk-UA"/>
        </w:rPr>
      </w:pPr>
    </w:p>
    <w:p w:rsidR="000915DF" w:rsidRPr="005E6576" w:rsidRDefault="000915DF" w:rsidP="00361797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5E6576">
        <w:rPr>
          <w:sz w:val="28"/>
          <w:szCs w:val="28"/>
          <w:lang w:val="uk-UA"/>
        </w:rPr>
        <w:t xml:space="preserve">Надати </w:t>
      </w:r>
      <w:r w:rsidR="000B4008" w:rsidRPr="005E6576">
        <w:rPr>
          <w:sz w:val="28"/>
          <w:szCs w:val="28"/>
          <w:lang w:val="uk-UA"/>
        </w:rPr>
        <w:t xml:space="preserve"> згоду</w:t>
      </w:r>
      <w:r w:rsidR="002B0DCD">
        <w:rPr>
          <w:sz w:val="28"/>
          <w:szCs w:val="28"/>
          <w:lang w:val="uk-UA"/>
        </w:rPr>
        <w:t xml:space="preserve"> Головному управлінню </w:t>
      </w:r>
      <w:proofErr w:type="spellStart"/>
      <w:r w:rsidR="002B0DCD">
        <w:rPr>
          <w:sz w:val="28"/>
          <w:szCs w:val="28"/>
          <w:lang w:val="uk-UA"/>
        </w:rPr>
        <w:t>Дергеокадастру</w:t>
      </w:r>
      <w:proofErr w:type="spellEnd"/>
      <w:r w:rsidR="002B0DCD">
        <w:rPr>
          <w:sz w:val="28"/>
          <w:szCs w:val="28"/>
          <w:lang w:val="uk-UA"/>
        </w:rPr>
        <w:t xml:space="preserve"> у Миколаївської області на виготовлення   </w:t>
      </w:r>
      <w:r w:rsidR="00361797">
        <w:rPr>
          <w:sz w:val="28"/>
          <w:szCs w:val="28"/>
          <w:lang w:val="uk-UA"/>
        </w:rPr>
        <w:t>проекту землеустрою відведення  земельної ділянки у власність для ведення фермерського господарства із земель постійного користування  фермерського господарства «ЗЕТ»</w:t>
      </w:r>
      <w:r w:rsidR="00361797" w:rsidRPr="00361797">
        <w:rPr>
          <w:sz w:val="28"/>
          <w:szCs w:val="28"/>
          <w:lang w:val="uk-UA"/>
        </w:rPr>
        <w:t xml:space="preserve"> </w:t>
      </w:r>
      <w:r w:rsidR="00361797">
        <w:rPr>
          <w:sz w:val="28"/>
          <w:szCs w:val="28"/>
          <w:lang w:val="uk-UA"/>
        </w:rPr>
        <w:t xml:space="preserve">П***,  яка  належить їй згідно Державного акту на довічне успадковане володіння, який зареєстрований в Книзі записів державних актів за № 149 від 05.05.1992 року, в межах території </w:t>
      </w:r>
      <w:proofErr w:type="spellStart"/>
      <w:r w:rsidR="00361797">
        <w:rPr>
          <w:sz w:val="28"/>
          <w:szCs w:val="28"/>
          <w:lang w:val="uk-UA"/>
        </w:rPr>
        <w:t>Лоцкинської</w:t>
      </w:r>
      <w:proofErr w:type="spellEnd"/>
      <w:r w:rsidR="00361797">
        <w:rPr>
          <w:sz w:val="28"/>
          <w:szCs w:val="28"/>
          <w:lang w:val="uk-UA"/>
        </w:rPr>
        <w:t xml:space="preserve"> сільської ради, площею 7,55 га </w:t>
      </w:r>
      <w:r w:rsidR="005E6576" w:rsidRPr="005E6576">
        <w:rPr>
          <w:sz w:val="28"/>
          <w:szCs w:val="28"/>
          <w:lang w:val="uk-UA"/>
        </w:rPr>
        <w:t>.</w:t>
      </w:r>
    </w:p>
    <w:p w:rsidR="005E6576" w:rsidRPr="005E6576" w:rsidRDefault="005E6576" w:rsidP="005E6576">
      <w:pPr>
        <w:pStyle w:val="a3"/>
        <w:ind w:left="660"/>
        <w:jc w:val="both"/>
        <w:rPr>
          <w:sz w:val="28"/>
          <w:szCs w:val="28"/>
          <w:lang w:val="uk-UA"/>
        </w:rPr>
      </w:pPr>
    </w:p>
    <w:p w:rsidR="000915DF" w:rsidRDefault="000915DF" w:rsidP="000915DF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ільськ</w:t>
      </w:r>
      <w:r w:rsidR="00BC7DC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й</w:t>
      </w:r>
      <w:proofErr w:type="spellEnd"/>
      <w:r>
        <w:rPr>
          <w:sz w:val="28"/>
          <w:szCs w:val="28"/>
          <w:lang w:val="uk-UA"/>
        </w:rPr>
        <w:t xml:space="preserve"> </w:t>
      </w:r>
      <w:r w:rsidR="007811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proofErr w:type="gramEnd"/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="009D13F1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. М. </w:t>
      </w:r>
      <w:r w:rsidR="009D13F1">
        <w:rPr>
          <w:sz w:val="28"/>
          <w:szCs w:val="28"/>
          <w:lang w:val="uk-UA"/>
        </w:rPr>
        <w:t>Кузьміна</w:t>
      </w:r>
    </w:p>
    <w:p w:rsidR="000915DF" w:rsidRDefault="000915DF" w:rsidP="000915DF">
      <w:pPr>
        <w:rPr>
          <w:sz w:val="28"/>
          <w:szCs w:val="28"/>
        </w:rPr>
      </w:pPr>
    </w:p>
    <w:p w:rsidR="000915DF" w:rsidRDefault="000915DF" w:rsidP="000915DF"/>
    <w:p w:rsidR="000915DF" w:rsidRDefault="000915DF" w:rsidP="000915DF">
      <w:pPr>
        <w:rPr>
          <w:lang w:val="uk-UA"/>
        </w:rPr>
      </w:pPr>
    </w:p>
    <w:p w:rsidR="000915DF" w:rsidRDefault="000915DF" w:rsidP="000915DF">
      <w:pPr>
        <w:rPr>
          <w:lang w:val="uk-UA"/>
        </w:rPr>
      </w:pPr>
    </w:p>
    <w:p w:rsidR="000915DF" w:rsidRDefault="000915DF" w:rsidP="000915DF"/>
    <w:p w:rsidR="00A751B4" w:rsidRDefault="00A751B4"/>
    <w:sectPr w:rsidR="00A751B4" w:rsidSect="00A7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8ED"/>
    <w:multiLevelType w:val="hybridMultilevel"/>
    <w:tmpl w:val="08B8B3A8"/>
    <w:lvl w:ilvl="0" w:tplc="BAC0FDA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5DF"/>
    <w:rsid w:val="000656A1"/>
    <w:rsid w:val="00074FEA"/>
    <w:rsid w:val="00086D93"/>
    <w:rsid w:val="000915DF"/>
    <w:rsid w:val="000B4008"/>
    <w:rsid w:val="00104115"/>
    <w:rsid w:val="00104D77"/>
    <w:rsid w:val="00216243"/>
    <w:rsid w:val="002B0DCD"/>
    <w:rsid w:val="00351286"/>
    <w:rsid w:val="00361797"/>
    <w:rsid w:val="005E6576"/>
    <w:rsid w:val="00674FA1"/>
    <w:rsid w:val="006761B4"/>
    <w:rsid w:val="006D3564"/>
    <w:rsid w:val="007044DF"/>
    <w:rsid w:val="0070648C"/>
    <w:rsid w:val="00734A77"/>
    <w:rsid w:val="00750C4E"/>
    <w:rsid w:val="007811B8"/>
    <w:rsid w:val="007C21A4"/>
    <w:rsid w:val="00817F10"/>
    <w:rsid w:val="008301CB"/>
    <w:rsid w:val="0084633D"/>
    <w:rsid w:val="008558A8"/>
    <w:rsid w:val="0089551C"/>
    <w:rsid w:val="00916211"/>
    <w:rsid w:val="0093697A"/>
    <w:rsid w:val="00961D09"/>
    <w:rsid w:val="00982CE3"/>
    <w:rsid w:val="009D13F1"/>
    <w:rsid w:val="00A751B4"/>
    <w:rsid w:val="00AB1A68"/>
    <w:rsid w:val="00B4406D"/>
    <w:rsid w:val="00B9433A"/>
    <w:rsid w:val="00BC7DC8"/>
    <w:rsid w:val="00C046ED"/>
    <w:rsid w:val="00C1407F"/>
    <w:rsid w:val="00C643B4"/>
    <w:rsid w:val="00C969A1"/>
    <w:rsid w:val="00CA5E83"/>
    <w:rsid w:val="00CF4A48"/>
    <w:rsid w:val="00DB4B14"/>
    <w:rsid w:val="00DD11A3"/>
    <w:rsid w:val="00EA5DA8"/>
    <w:rsid w:val="00F0232E"/>
    <w:rsid w:val="00F71309"/>
    <w:rsid w:val="00F7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39</cp:revision>
  <cp:lastPrinted>2019-10-16T05:10:00Z</cp:lastPrinted>
  <dcterms:created xsi:type="dcterms:W3CDTF">2017-08-16T06:35:00Z</dcterms:created>
  <dcterms:modified xsi:type="dcterms:W3CDTF">2019-10-16T05:27:00Z</dcterms:modified>
</cp:coreProperties>
</file>